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17204" w14:textId="77777777" w:rsidR="00BF6D8B" w:rsidRPr="00D63EAC" w:rsidRDefault="00BF6D8B" w:rsidP="00AC1180">
      <w:pPr>
        <w:spacing w:after="0" w:line="240" w:lineRule="auto"/>
        <w:ind w:left="0" w:firstLine="0"/>
        <w:rPr>
          <w:rFonts w:ascii="Century" w:eastAsia="ＭＳ Ｐ明朝" w:hAnsi="Century"/>
          <w:color w:val="auto"/>
          <w:sz w:val="24"/>
          <w:szCs w:val="24"/>
        </w:rPr>
      </w:pPr>
    </w:p>
    <w:p w14:paraId="277E6B3B"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53F5FC54"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46ADEF24"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6135DCF4"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0D5EF488"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03D9D36B"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2C959B15" w14:textId="77777777" w:rsidR="002140E0" w:rsidRPr="00D63EAC" w:rsidRDefault="002140E0" w:rsidP="00AC1180">
      <w:pPr>
        <w:spacing w:after="0" w:line="240" w:lineRule="auto"/>
        <w:ind w:left="0" w:firstLine="0"/>
        <w:rPr>
          <w:rFonts w:ascii="Century" w:eastAsia="ＭＳ Ｐ明朝" w:hAnsi="Century"/>
          <w:color w:val="auto"/>
          <w:sz w:val="24"/>
          <w:szCs w:val="24"/>
        </w:rPr>
      </w:pPr>
    </w:p>
    <w:p w14:paraId="16FCC907" w14:textId="77777777" w:rsidR="002140E0" w:rsidRPr="00D63EAC" w:rsidRDefault="002140E0" w:rsidP="00AC1180">
      <w:pPr>
        <w:spacing w:after="0" w:line="240" w:lineRule="auto"/>
        <w:ind w:left="0" w:firstLine="0"/>
        <w:rPr>
          <w:rFonts w:ascii="Century" w:eastAsia="ＭＳ Ｐ明朝" w:hAnsi="Century"/>
          <w:color w:val="auto"/>
          <w:sz w:val="24"/>
          <w:szCs w:val="24"/>
        </w:rPr>
      </w:pPr>
    </w:p>
    <w:p w14:paraId="55EA2FA4" w14:textId="2571614B" w:rsidR="00BF6D8B" w:rsidRPr="00D63EAC" w:rsidRDefault="00BF6D8B" w:rsidP="00AC1180">
      <w:pPr>
        <w:spacing w:after="0" w:line="240" w:lineRule="auto"/>
        <w:ind w:left="0" w:firstLine="0"/>
        <w:rPr>
          <w:rFonts w:ascii="Century" w:eastAsia="ＭＳ Ｐ明朝" w:hAnsi="Century"/>
          <w:color w:val="auto"/>
          <w:sz w:val="24"/>
          <w:szCs w:val="24"/>
        </w:rPr>
      </w:pPr>
    </w:p>
    <w:p w14:paraId="7E5E52DC"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57C26510"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795332D0"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58F1EE51" w14:textId="77777777" w:rsidR="00AC1180" w:rsidRPr="00D63EAC" w:rsidRDefault="00AC1180" w:rsidP="00AC1180">
      <w:pPr>
        <w:spacing w:after="0" w:line="240" w:lineRule="auto"/>
        <w:ind w:left="0" w:firstLine="0"/>
        <w:jc w:val="center"/>
        <w:rPr>
          <w:rFonts w:ascii="Century" w:eastAsia="ＭＳ Ｐ明朝" w:hAnsi="Century"/>
          <w:color w:val="auto"/>
          <w:sz w:val="50"/>
          <w:szCs w:val="50"/>
        </w:rPr>
      </w:pPr>
      <w:r w:rsidRPr="00D63EAC">
        <w:rPr>
          <w:rFonts w:ascii="Century" w:eastAsia="ＭＳ Ｐ明朝" w:hAnsi="Century" w:hint="eastAsia"/>
          <w:color w:val="auto"/>
          <w:sz w:val="50"/>
          <w:szCs w:val="50"/>
        </w:rPr>
        <w:t>第</w:t>
      </w:r>
      <w:r w:rsidRPr="00D63EAC">
        <w:rPr>
          <w:rFonts w:ascii="Century" w:eastAsia="ＭＳ Ｐ明朝" w:hAnsi="Century" w:hint="eastAsia"/>
          <w:color w:val="auto"/>
          <w:sz w:val="50"/>
          <w:szCs w:val="50"/>
        </w:rPr>
        <w:t>2</w:t>
      </w:r>
      <w:r w:rsidRPr="00D63EAC">
        <w:rPr>
          <w:rFonts w:ascii="Century" w:eastAsia="ＭＳ Ｐ明朝" w:hAnsi="Century" w:hint="eastAsia"/>
          <w:color w:val="auto"/>
          <w:sz w:val="50"/>
          <w:szCs w:val="50"/>
        </w:rPr>
        <w:t>期</w:t>
      </w:r>
    </w:p>
    <w:p w14:paraId="14329985" w14:textId="4E7306C2" w:rsidR="00BF6D8B" w:rsidRPr="00D63EAC" w:rsidRDefault="0040175A" w:rsidP="00AC1180">
      <w:pPr>
        <w:spacing w:after="0" w:line="240" w:lineRule="auto"/>
        <w:ind w:left="0" w:firstLine="0"/>
        <w:jc w:val="center"/>
        <w:rPr>
          <w:rFonts w:ascii="Century" w:eastAsia="ＭＳ Ｐ明朝" w:hAnsi="Century"/>
          <w:color w:val="auto"/>
          <w:sz w:val="50"/>
          <w:szCs w:val="50"/>
        </w:rPr>
      </w:pPr>
      <w:r w:rsidRPr="00D63EAC">
        <w:rPr>
          <w:rFonts w:ascii="Century" w:eastAsia="ＭＳ Ｐ明朝" w:hAnsi="Century"/>
          <w:color w:val="auto"/>
          <w:sz w:val="50"/>
          <w:szCs w:val="50"/>
        </w:rPr>
        <w:t>江府町空家等</w:t>
      </w:r>
      <w:r w:rsidR="00A32629" w:rsidRPr="00D63EAC">
        <w:rPr>
          <w:rFonts w:ascii="Century" w:eastAsia="ＭＳ Ｐ明朝" w:hAnsi="Century"/>
          <w:color w:val="auto"/>
          <w:sz w:val="50"/>
          <w:szCs w:val="50"/>
        </w:rPr>
        <w:t>及び空き地</w:t>
      </w:r>
      <w:r w:rsidRPr="00D63EAC">
        <w:rPr>
          <w:rFonts w:ascii="Century" w:eastAsia="ＭＳ Ｐ明朝" w:hAnsi="Century"/>
          <w:color w:val="auto"/>
          <w:sz w:val="50"/>
          <w:szCs w:val="50"/>
        </w:rPr>
        <w:t>対策計画</w:t>
      </w:r>
    </w:p>
    <w:p w14:paraId="1B308299" w14:textId="37B533DB" w:rsidR="00BF6D8B" w:rsidRPr="00D63EAC" w:rsidRDefault="00BF6D8B" w:rsidP="00AC1180">
      <w:pPr>
        <w:spacing w:after="0" w:line="240" w:lineRule="auto"/>
        <w:ind w:left="0" w:firstLine="0"/>
        <w:rPr>
          <w:rFonts w:ascii="Century" w:eastAsia="ＭＳ Ｐ明朝" w:hAnsi="Century"/>
          <w:color w:val="auto"/>
          <w:sz w:val="24"/>
          <w:szCs w:val="24"/>
        </w:rPr>
      </w:pPr>
    </w:p>
    <w:p w14:paraId="503B44AB"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2CDD8583"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444DF78B"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7070F1C4"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38BD1700"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260FD2D3"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4DD303E4"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17F092B3"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2DA7840B"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1520BA1F"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0B16D47D"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5C4FB546"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477E2311"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1736F94D"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249C6492"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6B074D73"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4D17C5E2"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7C455680"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288433C2" w14:textId="77777777" w:rsidR="00AC1180" w:rsidRPr="00D63EAC" w:rsidRDefault="00AC1180" w:rsidP="00AC1180">
      <w:pPr>
        <w:spacing w:after="0" w:line="240" w:lineRule="auto"/>
        <w:ind w:left="0" w:firstLine="0"/>
        <w:rPr>
          <w:rFonts w:ascii="Century" w:eastAsia="ＭＳ Ｐ明朝" w:hAnsi="Century"/>
          <w:color w:val="auto"/>
          <w:sz w:val="24"/>
          <w:szCs w:val="24"/>
        </w:rPr>
      </w:pPr>
    </w:p>
    <w:p w14:paraId="6B1F813C" w14:textId="77777777" w:rsidR="00AC1180" w:rsidRPr="00D63EAC" w:rsidRDefault="0040175A" w:rsidP="00AC1180">
      <w:pPr>
        <w:spacing w:after="0" w:line="240" w:lineRule="auto"/>
        <w:ind w:left="0" w:right="209" w:firstLine="0"/>
        <w:jc w:val="center"/>
        <w:rPr>
          <w:rFonts w:ascii="Century" w:eastAsia="ＭＳ Ｐ明朝" w:hAnsi="Century"/>
          <w:color w:val="auto"/>
          <w:sz w:val="50"/>
          <w:szCs w:val="50"/>
        </w:rPr>
      </w:pPr>
      <w:r w:rsidRPr="00D63EAC">
        <w:rPr>
          <w:rFonts w:ascii="Century" w:eastAsia="ＭＳ Ｐ明朝" w:hAnsi="Century"/>
          <w:color w:val="auto"/>
          <w:sz w:val="50"/>
          <w:szCs w:val="50"/>
        </w:rPr>
        <w:t>江</w:t>
      </w:r>
      <w:r w:rsidRPr="00D63EAC">
        <w:rPr>
          <w:rFonts w:ascii="Century" w:eastAsia="ＭＳ Ｐ明朝" w:hAnsi="Century"/>
          <w:color w:val="auto"/>
          <w:sz w:val="50"/>
          <w:szCs w:val="50"/>
        </w:rPr>
        <w:t xml:space="preserve"> </w:t>
      </w:r>
      <w:r w:rsidRPr="00D63EAC">
        <w:rPr>
          <w:rFonts w:ascii="Century" w:eastAsia="ＭＳ Ｐ明朝" w:hAnsi="Century"/>
          <w:color w:val="auto"/>
          <w:sz w:val="50"/>
          <w:szCs w:val="50"/>
        </w:rPr>
        <w:t>府</w:t>
      </w:r>
      <w:r w:rsidRPr="00D63EAC">
        <w:rPr>
          <w:rFonts w:ascii="Century" w:eastAsia="ＭＳ Ｐ明朝" w:hAnsi="Century"/>
          <w:color w:val="auto"/>
          <w:sz w:val="50"/>
          <w:szCs w:val="50"/>
        </w:rPr>
        <w:t xml:space="preserve"> </w:t>
      </w:r>
      <w:r w:rsidRPr="00D63EAC">
        <w:rPr>
          <w:rFonts w:ascii="Century" w:eastAsia="ＭＳ Ｐ明朝" w:hAnsi="Century"/>
          <w:color w:val="auto"/>
          <w:sz w:val="50"/>
          <w:szCs w:val="50"/>
        </w:rPr>
        <w:t>町</w:t>
      </w:r>
    </w:p>
    <w:p w14:paraId="4CB6A105" w14:textId="77777777" w:rsidR="00AC1180" w:rsidRPr="00D63EAC" w:rsidRDefault="00AC1180" w:rsidP="00AC1180">
      <w:pPr>
        <w:spacing w:after="0" w:line="240" w:lineRule="auto"/>
        <w:ind w:left="0" w:right="209" w:firstLine="0"/>
        <w:jc w:val="center"/>
        <w:rPr>
          <w:rFonts w:ascii="Century" w:eastAsia="ＭＳ Ｐ明朝" w:hAnsi="Century"/>
          <w:color w:val="auto"/>
          <w:sz w:val="40"/>
          <w:szCs w:val="40"/>
        </w:rPr>
      </w:pPr>
    </w:p>
    <w:p w14:paraId="2F0EE7CC" w14:textId="2A4C6EBF" w:rsidR="001A3AD6" w:rsidRPr="00DF43DA" w:rsidRDefault="00AC1180" w:rsidP="00DF43DA">
      <w:pPr>
        <w:spacing w:after="0" w:line="240" w:lineRule="auto"/>
        <w:ind w:left="0" w:right="209" w:firstLine="0"/>
        <w:jc w:val="center"/>
        <w:rPr>
          <w:rFonts w:ascii="Century" w:eastAsia="ＭＳ Ｐ明朝" w:hAnsi="Century"/>
          <w:color w:val="auto"/>
          <w:sz w:val="40"/>
          <w:szCs w:val="40"/>
        </w:rPr>
      </w:pPr>
      <w:r w:rsidRPr="00D63EAC">
        <w:rPr>
          <w:rFonts w:ascii="Century" w:eastAsia="ＭＳ Ｐ明朝" w:hAnsi="Century" w:hint="eastAsia"/>
          <w:color w:val="auto"/>
          <w:sz w:val="40"/>
          <w:szCs w:val="40"/>
        </w:rPr>
        <w:t>令和</w:t>
      </w:r>
      <w:r w:rsidRPr="00D63EAC">
        <w:rPr>
          <w:rFonts w:ascii="Century" w:eastAsia="ＭＳ Ｐ明朝" w:hAnsi="Century" w:hint="eastAsia"/>
          <w:color w:val="auto"/>
          <w:sz w:val="40"/>
          <w:szCs w:val="40"/>
        </w:rPr>
        <w:t>6</w:t>
      </w:r>
      <w:r w:rsidRPr="00D63EAC">
        <w:rPr>
          <w:rFonts w:ascii="Century" w:eastAsia="ＭＳ Ｐ明朝" w:hAnsi="Century" w:hint="eastAsia"/>
          <w:color w:val="auto"/>
          <w:sz w:val="40"/>
          <w:szCs w:val="40"/>
        </w:rPr>
        <w:t>年</w:t>
      </w:r>
      <w:r w:rsidR="00DF43DA">
        <w:rPr>
          <w:rFonts w:ascii="Century" w:eastAsia="ＭＳ Ｐ明朝" w:hAnsi="Century" w:hint="eastAsia"/>
          <w:color w:val="auto"/>
          <w:sz w:val="40"/>
          <w:szCs w:val="40"/>
        </w:rPr>
        <w:t>4</w:t>
      </w:r>
      <w:r w:rsidRPr="00D63EAC">
        <w:rPr>
          <w:rFonts w:ascii="Century" w:eastAsia="ＭＳ Ｐ明朝" w:hAnsi="Century" w:hint="eastAsia"/>
          <w:color w:val="auto"/>
          <w:sz w:val="40"/>
          <w:szCs w:val="40"/>
        </w:rPr>
        <w:t>月</w:t>
      </w:r>
      <w:r w:rsidR="00DF43DA">
        <w:rPr>
          <w:rFonts w:ascii="Century" w:eastAsia="ＭＳ Ｐ明朝" w:hAnsi="Century" w:hint="eastAsia"/>
          <w:color w:val="auto"/>
          <w:sz w:val="40"/>
          <w:szCs w:val="40"/>
        </w:rPr>
        <w:t>1</w:t>
      </w:r>
      <w:r w:rsidR="00DF43DA">
        <w:rPr>
          <w:rFonts w:ascii="Century" w:eastAsia="ＭＳ Ｐ明朝" w:hAnsi="Century" w:hint="eastAsia"/>
          <w:color w:val="auto"/>
          <w:sz w:val="40"/>
          <w:szCs w:val="40"/>
        </w:rPr>
        <w:t>日</w:t>
      </w:r>
      <w:r w:rsidR="001A3AD6" w:rsidRPr="00DF43DA">
        <w:rPr>
          <w:rFonts w:ascii="Century" w:eastAsia="ＭＳ Ｐ明朝" w:hAnsi="Century"/>
          <w:color w:val="auto"/>
          <w:sz w:val="24"/>
          <w:szCs w:val="24"/>
        </w:rPr>
        <w:br w:type="page"/>
      </w:r>
    </w:p>
    <w:p w14:paraId="4E067D19" w14:textId="214D95E0" w:rsidR="00AC1180" w:rsidRPr="00D63EAC" w:rsidRDefault="00AC1180" w:rsidP="00472278">
      <w:pPr>
        <w:pStyle w:val="11"/>
        <w:numPr>
          <w:ilvl w:val="0"/>
          <w:numId w:val="13"/>
        </w:numPr>
        <w:rPr>
          <w:rFonts w:ascii="Century" w:eastAsia="ＭＳ Ｐ明朝" w:hAnsi="Century"/>
          <w:color w:val="auto"/>
          <w:sz w:val="24"/>
          <w:szCs w:val="24"/>
        </w:rPr>
      </w:pPr>
      <w:r w:rsidRPr="00D63EAC">
        <w:rPr>
          <w:rFonts w:ascii="Century" w:eastAsia="ＭＳ Ｐ明朝" w:hAnsi="Century" w:hint="eastAsia"/>
          <w:color w:val="auto"/>
          <w:sz w:val="24"/>
          <w:szCs w:val="24"/>
        </w:rPr>
        <w:lastRenderedPageBreak/>
        <w:t xml:space="preserve">〔　</w:t>
      </w:r>
      <w:r w:rsidRPr="00D63EAC">
        <w:rPr>
          <w:rFonts w:ascii="Century" w:eastAsia="ＭＳ Ｐ明朝" w:hAnsi="Century"/>
          <w:color w:val="auto"/>
          <w:sz w:val="24"/>
          <w:szCs w:val="24"/>
        </w:rPr>
        <w:t>目　次</w:t>
      </w:r>
      <w:r w:rsidRPr="00D63EAC">
        <w:rPr>
          <w:rFonts w:ascii="Century" w:eastAsia="ＭＳ Ｐ明朝" w:hAnsi="Century" w:hint="eastAsia"/>
          <w:color w:val="auto"/>
          <w:sz w:val="24"/>
          <w:szCs w:val="24"/>
        </w:rPr>
        <w:t xml:space="preserve">　〕</w:t>
      </w:r>
    </w:p>
    <w:p w14:paraId="763D9178" w14:textId="77777777" w:rsidR="00AC1180" w:rsidRPr="00D63EAC" w:rsidRDefault="00AC1180" w:rsidP="00AC1180">
      <w:pPr>
        <w:rPr>
          <w:color w:val="auto"/>
        </w:rPr>
      </w:pPr>
    </w:p>
    <w:sdt>
      <w:sdtPr>
        <w:rPr>
          <w:rFonts w:ascii="Century" w:eastAsia="ＭＳ Ｐ明朝" w:hAnsi="Century"/>
          <w:color w:val="auto"/>
          <w:sz w:val="24"/>
          <w:szCs w:val="24"/>
          <w:lang w:val="ja-JP"/>
        </w:rPr>
        <w:id w:val="376909361"/>
        <w:docPartObj>
          <w:docPartGallery w:val="Table of Contents"/>
          <w:docPartUnique/>
        </w:docPartObj>
      </w:sdtPr>
      <w:sdtEndPr>
        <w:rPr>
          <w:b/>
          <w:bCs/>
        </w:rPr>
      </w:sdtEndPr>
      <w:sdtContent>
        <w:p w14:paraId="3A0E1046" w14:textId="08784338" w:rsidR="0058424E" w:rsidRDefault="00386415">
          <w:pPr>
            <w:pStyle w:val="11"/>
            <w:rPr>
              <w:rFonts w:asciiTheme="minorHAnsi" w:eastAsiaTheme="minorEastAsia" w:hAnsiTheme="minorHAnsi" w:cstheme="minorBidi"/>
              <w:noProof/>
              <w:color w:val="auto"/>
              <w:sz w:val="21"/>
              <w14:ligatures w14:val="standardContextual"/>
            </w:rPr>
          </w:pPr>
          <w:r w:rsidRPr="00D63EAC">
            <w:rPr>
              <w:rFonts w:ascii="Century" w:eastAsia="ＭＳ Ｐ明朝" w:hAnsi="Century"/>
              <w:color w:val="auto"/>
              <w:sz w:val="24"/>
              <w:szCs w:val="24"/>
            </w:rPr>
            <w:fldChar w:fldCharType="begin"/>
          </w:r>
          <w:r w:rsidRPr="00D63EAC">
            <w:rPr>
              <w:rFonts w:ascii="Century" w:eastAsia="ＭＳ Ｐ明朝" w:hAnsi="Century"/>
              <w:color w:val="auto"/>
              <w:sz w:val="24"/>
              <w:szCs w:val="24"/>
            </w:rPr>
            <w:instrText xml:space="preserve"> TOC \o "1-2" \h \z \u </w:instrText>
          </w:r>
          <w:r w:rsidRPr="00D63EAC">
            <w:rPr>
              <w:rFonts w:ascii="Century" w:eastAsia="ＭＳ Ｐ明朝" w:hAnsi="Century"/>
              <w:color w:val="auto"/>
              <w:sz w:val="24"/>
              <w:szCs w:val="24"/>
            </w:rPr>
            <w:fldChar w:fldCharType="separate"/>
          </w:r>
          <w:hyperlink w:anchor="_Toc150497720" w:history="1">
            <w:r w:rsidR="0058424E" w:rsidRPr="00885FB0">
              <w:rPr>
                <w:rStyle w:val="af2"/>
                <w:rFonts w:ascii="Century" w:eastAsia="ＭＳ Ｐ明朝" w:hAnsi="Century"/>
                <w:noProof/>
              </w:rPr>
              <w:t>第</w:t>
            </w:r>
            <w:r w:rsidR="0058424E" w:rsidRPr="00885FB0">
              <w:rPr>
                <w:rStyle w:val="af2"/>
                <w:rFonts w:ascii="Century" w:eastAsia="ＭＳ Ｐ明朝" w:hAnsi="Century"/>
                <w:noProof/>
              </w:rPr>
              <w:t>1</w:t>
            </w:r>
            <w:r w:rsidR="0058424E" w:rsidRPr="00885FB0">
              <w:rPr>
                <w:rStyle w:val="af2"/>
                <w:rFonts w:ascii="Century" w:eastAsia="ＭＳ Ｐ明朝" w:hAnsi="Century"/>
                <w:noProof/>
              </w:rPr>
              <w:t>章</w:t>
            </w:r>
            <w:r w:rsidR="0058424E" w:rsidRPr="00885FB0">
              <w:rPr>
                <w:rStyle w:val="af2"/>
                <w:rFonts w:ascii="Century" w:eastAsia="ＭＳ Ｐ明朝" w:hAnsi="Century"/>
                <w:noProof/>
              </w:rPr>
              <w:t xml:space="preserve"> </w:t>
            </w:r>
            <w:r w:rsidR="0058424E" w:rsidRPr="00885FB0">
              <w:rPr>
                <w:rStyle w:val="af2"/>
                <w:rFonts w:ascii="Century" w:eastAsia="ＭＳ Ｐ明朝" w:hAnsi="Century"/>
                <w:noProof/>
              </w:rPr>
              <w:t>計画の概要</w:t>
            </w:r>
            <w:r w:rsidR="0058424E">
              <w:rPr>
                <w:noProof/>
                <w:webHidden/>
              </w:rPr>
              <w:tab/>
            </w:r>
            <w:r w:rsidR="0058424E">
              <w:rPr>
                <w:noProof/>
                <w:webHidden/>
              </w:rPr>
              <w:fldChar w:fldCharType="begin"/>
            </w:r>
            <w:r w:rsidR="0058424E">
              <w:rPr>
                <w:noProof/>
                <w:webHidden/>
              </w:rPr>
              <w:instrText xml:space="preserve"> PAGEREF _Toc150497720 \h </w:instrText>
            </w:r>
            <w:r w:rsidR="0058424E">
              <w:rPr>
                <w:noProof/>
                <w:webHidden/>
              </w:rPr>
            </w:r>
            <w:r w:rsidR="0058424E">
              <w:rPr>
                <w:noProof/>
                <w:webHidden/>
              </w:rPr>
              <w:fldChar w:fldCharType="separate"/>
            </w:r>
            <w:r w:rsidR="0058424E">
              <w:rPr>
                <w:noProof/>
                <w:webHidden/>
              </w:rPr>
              <w:t>2</w:t>
            </w:r>
            <w:r w:rsidR="0058424E">
              <w:rPr>
                <w:noProof/>
                <w:webHidden/>
              </w:rPr>
              <w:fldChar w:fldCharType="end"/>
            </w:r>
          </w:hyperlink>
        </w:p>
        <w:p w14:paraId="4893258C" w14:textId="09301E78" w:rsidR="0058424E" w:rsidRDefault="003F7847">
          <w:pPr>
            <w:pStyle w:val="21"/>
            <w:rPr>
              <w:rFonts w:cstheme="minorBidi"/>
              <w:noProof/>
              <w:kern w:val="2"/>
              <w:sz w:val="21"/>
              <w14:ligatures w14:val="standardContextual"/>
            </w:rPr>
          </w:pPr>
          <w:hyperlink w:anchor="_Toc150497721" w:history="1">
            <w:r w:rsidR="0058424E" w:rsidRPr="00885FB0">
              <w:rPr>
                <w:rStyle w:val="af2"/>
                <w:rFonts w:ascii="Century" w:eastAsia="ＭＳ Ｐ明朝" w:hAnsi="Century"/>
                <w:noProof/>
              </w:rPr>
              <w:t>１）</w:t>
            </w:r>
            <w:r w:rsidR="0058424E">
              <w:rPr>
                <w:rFonts w:cstheme="minorBidi"/>
                <w:noProof/>
                <w:kern w:val="2"/>
                <w:sz w:val="21"/>
                <w14:ligatures w14:val="standardContextual"/>
              </w:rPr>
              <w:tab/>
            </w:r>
            <w:r w:rsidR="0058424E" w:rsidRPr="00885FB0">
              <w:rPr>
                <w:rStyle w:val="af2"/>
                <w:rFonts w:ascii="ＭＳ Ｐ明朝" w:eastAsia="ＭＳ Ｐ明朝" w:hAnsi="ＭＳ Ｐ明朝"/>
                <w:noProof/>
              </w:rPr>
              <w:t>計画の目的</w:t>
            </w:r>
            <w:r w:rsidR="0058424E">
              <w:rPr>
                <w:noProof/>
                <w:webHidden/>
              </w:rPr>
              <w:tab/>
            </w:r>
            <w:r w:rsidR="0058424E">
              <w:rPr>
                <w:noProof/>
                <w:webHidden/>
              </w:rPr>
              <w:fldChar w:fldCharType="begin"/>
            </w:r>
            <w:r w:rsidR="0058424E">
              <w:rPr>
                <w:noProof/>
                <w:webHidden/>
              </w:rPr>
              <w:instrText xml:space="preserve"> PAGEREF _Toc150497721 \h </w:instrText>
            </w:r>
            <w:r w:rsidR="0058424E">
              <w:rPr>
                <w:noProof/>
                <w:webHidden/>
              </w:rPr>
            </w:r>
            <w:r w:rsidR="0058424E">
              <w:rPr>
                <w:noProof/>
                <w:webHidden/>
              </w:rPr>
              <w:fldChar w:fldCharType="separate"/>
            </w:r>
            <w:r w:rsidR="0058424E">
              <w:rPr>
                <w:noProof/>
                <w:webHidden/>
              </w:rPr>
              <w:t>2</w:t>
            </w:r>
            <w:r w:rsidR="0058424E">
              <w:rPr>
                <w:noProof/>
                <w:webHidden/>
              </w:rPr>
              <w:fldChar w:fldCharType="end"/>
            </w:r>
          </w:hyperlink>
        </w:p>
        <w:p w14:paraId="501436B6" w14:textId="4D4B1E74" w:rsidR="0058424E" w:rsidRDefault="003F7847">
          <w:pPr>
            <w:pStyle w:val="21"/>
            <w:rPr>
              <w:rFonts w:cstheme="minorBidi"/>
              <w:noProof/>
              <w:kern w:val="2"/>
              <w:sz w:val="21"/>
              <w14:ligatures w14:val="standardContextual"/>
            </w:rPr>
          </w:pPr>
          <w:hyperlink w:anchor="_Toc150497722" w:history="1">
            <w:r w:rsidR="0058424E" w:rsidRPr="00885FB0">
              <w:rPr>
                <w:rStyle w:val="af2"/>
                <w:rFonts w:ascii="Century" w:eastAsia="ＭＳ Ｐ明朝" w:hAnsi="Century"/>
                <w:noProof/>
              </w:rPr>
              <w:t>２）</w:t>
            </w:r>
            <w:r w:rsidR="0058424E">
              <w:rPr>
                <w:rFonts w:cstheme="minorBidi"/>
                <w:noProof/>
                <w:kern w:val="2"/>
                <w:sz w:val="21"/>
                <w14:ligatures w14:val="standardContextual"/>
              </w:rPr>
              <w:tab/>
            </w:r>
            <w:r w:rsidR="0058424E" w:rsidRPr="00885FB0">
              <w:rPr>
                <w:rStyle w:val="af2"/>
                <w:rFonts w:ascii="Century" w:eastAsia="ＭＳ Ｐ明朝" w:hAnsi="Century"/>
                <w:noProof/>
              </w:rPr>
              <w:t>計画の期間</w:t>
            </w:r>
            <w:r w:rsidR="0058424E">
              <w:rPr>
                <w:noProof/>
                <w:webHidden/>
              </w:rPr>
              <w:tab/>
            </w:r>
            <w:r w:rsidR="0058424E">
              <w:rPr>
                <w:noProof/>
                <w:webHidden/>
              </w:rPr>
              <w:fldChar w:fldCharType="begin"/>
            </w:r>
            <w:r w:rsidR="0058424E">
              <w:rPr>
                <w:noProof/>
                <w:webHidden/>
              </w:rPr>
              <w:instrText xml:space="preserve"> PAGEREF _Toc150497722 \h </w:instrText>
            </w:r>
            <w:r w:rsidR="0058424E">
              <w:rPr>
                <w:noProof/>
                <w:webHidden/>
              </w:rPr>
            </w:r>
            <w:r w:rsidR="0058424E">
              <w:rPr>
                <w:noProof/>
                <w:webHidden/>
              </w:rPr>
              <w:fldChar w:fldCharType="separate"/>
            </w:r>
            <w:r w:rsidR="0058424E">
              <w:rPr>
                <w:noProof/>
                <w:webHidden/>
              </w:rPr>
              <w:t>2</w:t>
            </w:r>
            <w:r w:rsidR="0058424E">
              <w:rPr>
                <w:noProof/>
                <w:webHidden/>
              </w:rPr>
              <w:fldChar w:fldCharType="end"/>
            </w:r>
          </w:hyperlink>
        </w:p>
        <w:p w14:paraId="3283CF91" w14:textId="6A4E0B17" w:rsidR="0058424E" w:rsidRDefault="003F7847">
          <w:pPr>
            <w:pStyle w:val="21"/>
            <w:rPr>
              <w:rFonts w:cstheme="minorBidi"/>
              <w:noProof/>
              <w:kern w:val="2"/>
              <w:sz w:val="21"/>
              <w14:ligatures w14:val="standardContextual"/>
            </w:rPr>
          </w:pPr>
          <w:hyperlink w:anchor="_Toc150497723" w:history="1">
            <w:r w:rsidR="0058424E" w:rsidRPr="00885FB0">
              <w:rPr>
                <w:rStyle w:val="af2"/>
                <w:rFonts w:ascii="Century" w:eastAsia="ＭＳ Ｐ明朝" w:hAnsi="Century"/>
                <w:noProof/>
              </w:rPr>
              <w:t>３）</w:t>
            </w:r>
            <w:r w:rsidR="0058424E">
              <w:rPr>
                <w:rFonts w:cstheme="minorBidi"/>
                <w:noProof/>
                <w:kern w:val="2"/>
                <w:sz w:val="21"/>
                <w14:ligatures w14:val="standardContextual"/>
              </w:rPr>
              <w:tab/>
            </w:r>
            <w:r w:rsidR="0058424E" w:rsidRPr="00885FB0">
              <w:rPr>
                <w:rStyle w:val="af2"/>
                <w:rFonts w:ascii="Century" w:eastAsia="ＭＳ Ｐ明朝" w:hAnsi="Century"/>
                <w:noProof/>
              </w:rPr>
              <w:t>計画の位置付け</w:t>
            </w:r>
            <w:r w:rsidR="0058424E">
              <w:rPr>
                <w:noProof/>
                <w:webHidden/>
              </w:rPr>
              <w:tab/>
            </w:r>
            <w:r w:rsidR="0058424E">
              <w:rPr>
                <w:noProof/>
                <w:webHidden/>
              </w:rPr>
              <w:fldChar w:fldCharType="begin"/>
            </w:r>
            <w:r w:rsidR="0058424E">
              <w:rPr>
                <w:noProof/>
                <w:webHidden/>
              </w:rPr>
              <w:instrText xml:space="preserve"> PAGEREF _Toc150497723 \h </w:instrText>
            </w:r>
            <w:r w:rsidR="0058424E">
              <w:rPr>
                <w:noProof/>
                <w:webHidden/>
              </w:rPr>
            </w:r>
            <w:r w:rsidR="0058424E">
              <w:rPr>
                <w:noProof/>
                <w:webHidden/>
              </w:rPr>
              <w:fldChar w:fldCharType="separate"/>
            </w:r>
            <w:r w:rsidR="0058424E">
              <w:rPr>
                <w:noProof/>
                <w:webHidden/>
              </w:rPr>
              <w:t>2</w:t>
            </w:r>
            <w:r w:rsidR="0058424E">
              <w:rPr>
                <w:noProof/>
                <w:webHidden/>
              </w:rPr>
              <w:fldChar w:fldCharType="end"/>
            </w:r>
          </w:hyperlink>
        </w:p>
        <w:p w14:paraId="05BEB34A" w14:textId="1B9DBD95" w:rsidR="0058424E" w:rsidRDefault="003F7847">
          <w:pPr>
            <w:pStyle w:val="21"/>
            <w:rPr>
              <w:rFonts w:cstheme="minorBidi"/>
              <w:noProof/>
              <w:kern w:val="2"/>
              <w:sz w:val="21"/>
              <w14:ligatures w14:val="standardContextual"/>
            </w:rPr>
          </w:pPr>
          <w:hyperlink w:anchor="_Toc150497724" w:history="1">
            <w:r w:rsidR="0058424E" w:rsidRPr="00885FB0">
              <w:rPr>
                <w:rStyle w:val="af2"/>
                <w:rFonts w:ascii="Century" w:eastAsia="ＭＳ Ｐ明朝" w:hAnsi="Century"/>
                <w:noProof/>
              </w:rPr>
              <w:t>４）</w:t>
            </w:r>
            <w:r w:rsidR="0058424E">
              <w:rPr>
                <w:rFonts w:cstheme="minorBidi"/>
                <w:noProof/>
                <w:kern w:val="2"/>
                <w:sz w:val="21"/>
                <w14:ligatures w14:val="standardContextual"/>
              </w:rPr>
              <w:tab/>
            </w:r>
            <w:r w:rsidR="0058424E" w:rsidRPr="00885FB0">
              <w:rPr>
                <w:rStyle w:val="af2"/>
                <w:rFonts w:ascii="Century" w:eastAsia="ＭＳ Ｐ明朝" w:hAnsi="Century"/>
                <w:noProof/>
              </w:rPr>
              <w:t>計画の対象地域</w:t>
            </w:r>
            <w:r w:rsidR="0058424E">
              <w:rPr>
                <w:noProof/>
                <w:webHidden/>
              </w:rPr>
              <w:tab/>
            </w:r>
            <w:r w:rsidR="0058424E">
              <w:rPr>
                <w:noProof/>
                <w:webHidden/>
              </w:rPr>
              <w:fldChar w:fldCharType="begin"/>
            </w:r>
            <w:r w:rsidR="0058424E">
              <w:rPr>
                <w:noProof/>
                <w:webHidden/>
              </w:rPr>
              <w:instrText xml:space="preserve"> PAGEREF _Toc150497724 \h </w:instrText>
            </w:r>
            <w:r w:rsidR="0058424E">
              <w:rPr>
                <w:noProof/>
                <w:webHidden/>
              </w:rPr>
            </w:r>
            <w:r w:rsidR="0058424E">
              <w:rPr>
                <w:noProof/>
                <w:webHidden/>
              </w:rPr>
              <w:fldChar w:fldCharType="separate"/>
            </w:r>
            <w:r w:rsidR="0058424E">
              <w:rPr>
                <w:noProof/>
                <w:webHidden/>
              </w:rPr>
              <w:t>3</w:t>
            </w:r>
            <w:r w:rsidR="0058424E">
              <w:rPr>
                <w:noProof/>
                <w:webHidden/>
              </w:rPr>
              <w:fldChar w:fldCharType="end"/>
            </w:r>
          </w:hyperlink>
        </w:p>
        <w:p w14:paraId="7FF0C78A" w14:textId="259C26B8" w:rsidR="0058424E" w:rsidRDefault="003F7847">
          <w:pPr>
            <w:pStyle w:val="21"/>
            <w:rPr>
              <w:rFonts w:cstheme="minorBidi"/>
              <w:noProof/>
              <w:kern w:val="2"/>
              <w:sz w:val="21"/>
              <w14:ligatures w14:val="standardContextual"/>
            </w:rPr>
          </w:pPr>
          <w:hyperlink w:anchor="_Toc150497725" w:history="1">
            <w:r w:rsidR="0058424E" w:rsidRPr="00885FB0">
              <w:rPr>
                <w:rStyle w:val="af2"/>
                <w:rFonts w:ascii="Century" w:eastAsia="ＭＳ Ｐ明朝" w:hAnsi="Century"/>
                <w:noProof/>
              </w:rPr>
              <w:t>５）</w:t>
            </w:r>
            <w:r w:rsidR="0058424E">
              <w:rPr>
                <w:rFonts w:cstheme="minorBidi"/>
                <w:noProof/>
                <w:kern w:val="2"/>
                <w:sz w:val="21"/>
                <w14:ligatures w14:val="standardContextual"/>
              </w:rPr>
              <w:tab/>
            </w:r>
            <w:r w:rsidR="0058424E" w:rsidRPr="00885FB0">
              <w:rPr>
                <w:rStyle w:val="af2"/>
                <w:rFonts w:ascii="Century" w:eastAsia="ＭＳ Ｐ明朝" w:hAnsi="Century"/>
                <w:noProof/>
              </w:rPr>
              <w:t>対象とする空家等の定義</w:t>
            </w:r>
            <w:r w:rsidR="0058424E">
              <w:rPr>
                <w:noProof/>
                <w:webHidden/>
              </w:rPr>
              <w:tab/>
            </w:r>
            <w:r w:rsidR="0058424E">
              <w:rPr>
                <w:noProof/>
                <w:webHidden/>
              </w:rPr>
              <w:fldChar w:fldCharType="begin"/>
            </w:r>
            <w:r w:rsidR="0058424E">
              <w:rPr>
                <w:noProof/>
                <w:webHidden/>
              </w:rPr>
              <w:instrText xml:space="preserve"> PAGEREF _Toc150497725 \h </w:instrText>
            </w:r>
            <w:r w:rsidR="0058424E">
              <w:rPr>
                <w:noProof/>
                <w:webHidden/>
              </w:rPr>
            </w:r>
            <w:r w:rsidR="0058424E">
              <w:rPr>
                <w:noProof/>
                <w:webHidden/>
              </w:rPr>
              <w:fldChar w:fldCharType="separate"/>
            </w:r>
            <w:r w:rsidR="0058424E">
              <w:rPr>
                <w:noProof/>
                <w:webHidden/>
              </w:rPr>
              <w:t>3</w:t>
            </w:r>
            <w:r w:rsidR="0058424E">
              <w:rPr>
                <w:noProof/>
                <w:webHidden/>
              </w:rPr>
              <w:fldChar w:fldCharType="end"/>
            </w:r>
          </w:hyperlink>
        </w:p>
        <w:p w14:paraId="5323F909" w14:textId="320C73EC" w:rsidR="0058424E" w:rsidRDefault="003F7847">
          <w:pPr>
            <w:pStyle w:val="21"/>
            <w:rPr>
              <w:rFonts w:cstheme="minorBidi"/>
              <w:noProof/>
              <w:kern w:val="2"/>
              <w:sz w:val="21"/>
              <w14:ligatures w14:val="standardContextual"/>
            </w:rPr>
          </w:pPr>
          <w:hyperlink w:anchor="_Toc150497726" w:history="1">
            <w:r w:rsidR="0058424E" w:rsidRPr="00885FB0">
              <w:rPr>
                <w:rStyle w:val="af2"/>
                <w:rFonts w:ascii="Century" w:eastAsia="ＭＳ Ｐ明朝" w:hAnsi="Century"/>
                <w:noProof/>
              </w:rPr>
              <w:t>６）</w:t>
            </w:r>
            <w:r w:rsidR="0058424E">
              <w:rPr>
                <w:rFonts w:cstheme="minorBidi"/>
                <w:noProof/>
                <w:kern w:val="2"/>
                <w:sz w:val="21"/>
                <w14:ligatures w14:val="standardContextual"/>
              </w:rPr>
              <w:tab/>
            </w:r>
            <w:r w:rsidR="0058424E" w:rsidRPr="00885FB0">
              <w:rPr>
                <w:rStyle w:val="af2"/>
                <w:rFonts w:ascii="Century" w:eastAsia="ＭＳ Ｐ明朝" w:hAnsi="Century"/>
                <w:noProof/>
              </w:rPr>
              <w:t>対象とする空き地の定義</w:t>
            </w:r>
            <w:r w:rsidR="0058424E">
              <w:rPr>
                <w:noProof/>
                <w:webHidden/>
              </w:rPr>
              <w:tab/>
            </w:r>
            <w:r w:rsidR="0058424E">
              <w:rPr>
                <w:noProof/>
                <w:webHidden/>
              </w:rPr>
              <w:fldChar w:fldCharType="begin"/>
            </w:r>
            <w:r w:rsidR="0058424E">
              <w:rPr>
                <w:noProof/>
                <w:webHidden/>
              </w:rPr>
              <w:instrText xml:space="preserve"> PAGEREF _Toc150497726 \h </w:instrText>
            </w:r>
            <w:r w:rsidR="0058424E">
              <w:rPr>
                <w:noProof/>
                <w:webHidden/>
              </w:rPr>
            </w:r>
            <w:r w:rsidR="0058424E">
              <w:rPr>
                <w:noProof/>
                <w:webHidden/>
              </w:rPr>
              <w:fldChar w:fldCharType="separate"/>
            </w:r>
            <w:r w:rsidR="0058424E">
              <w:rPr>
                <w:noProof/>
                <w:webHidden/>
              </w:rPr>
              <w:t>3</w:t>
            </w:r>
            <w:r w:rsidR="0058424E">
              <w:rPr>
                <w:noProof/>
                <w:webHidden/>
              </w:rPr>
              <w:fldChar w:fldCharType="end"/>
            </w:r>
          </w:hyperlink>
        </w:p>
        <w:p w14:paraId="2615AA82" w14:textId="30025388" w:rsidR="0058424E" w:rsidRDefault="003F7847">
          <w:pPr>
            <w:pStyle w:val="11"/>
            <w:rPr>
              <w:rFonts w:asciiTheme="minorHAnsi" w:eastAsiaTheme="minorEastAsia" w:hAnsiTheme="minorHAnsi" w:cstheme="minorBidi"/>
              <w:noProof/>
              <w:color w:val="auto"/>
              <w:sz w:val="21"/>
              <w14:ligatures w14:val="standardContextual"/>
            </w:rPr>
          </w:pPr>
          <w:hyperlink w:anchor="_Toc150497727" w:history="1">
            <w:r w:rsidR="0058424E" w:rsidRPr="00885FB0">
              <w:rPr>
                <w:rStyle w:val="af2"/>
                <w:rFonts w:ascii="Century" w:eastAsia="ＭＳ Ｐ明朝" w:hAnsi="Century"/>
                <w:noProof/>
              </w:rPr>
              <w:t>第</w:t>
            </w:r>
            <w:r w:rsidR="0058424E" w:rsidRPr="00885FB0">
              <w:rPr>
                <w:rStyle w:val="af2"/>
                <w:rFonts w:ascii="Century" w:eastAsia="ＭＳ Ｐ明朝" w:hAnsi="Century"/>
                <w:noProof/>
              </w:rPr>
              <w:t>2</w:t>
            </w:r>
            <w:r w:rsidR="0058424E" w:rsidRPr="00885FB0">
              <w:rPr>
                <w:rStyle w:val="af2"/>
                <w:rFonts w:ascii="Century" w:eastAsia="ＭＳ Ｐ明朝" w:hAnsi="Century"/>
                <w:noProof/>
              </w:rPr>
              <w:t>章</w:t>
            </w:r>
            <w:r w:rsidR="0058424E" w:rsidRPr="00885FB0">
              <w:rPr>
                <w:rStyle w:val="af2"/>
                <w:rFonts w:ascii="Century" w:eastAsia="ＭＳ Ｐ明朝" w:hAnsi="Century"/>
                <w:noProof/>
              </w:rPr>
              <w:t xml:space="preserve"> </w:t>
            </w:r>
            <w:r w:rsidR="0058424E" w:rsidRPr="00885FB0">
              <w:rPr>
                <w:rStyle w:val="af2"/>
                <w:rFonts w:ascii="Century" w:eastAsia="ＭＳ Ｐ明朝" w:hAnsi="Century"/>
                <w:noProof/>
              </w:rPr>
              <w:t>空家及び空き地の現状と課題</w:t>
            </w:r>
            <w:r w:rsidR="0058424E">
              <w:rPr>
                <w:noProof/>
                <w:webHidden/>
              </w:rPr>
              <w:tab/>
            </w:r>
            <w:r w:rsidR="0058424E">
              <w:rPr>
                <w:noProof/>
                <w:webHidden/>
              </w:rPr>
              <w:fldChar w:fldCharType="begin"/>
            </w:r>
            <w:r w:rsidR="0058424E">
              <w:rPr>
                <w:noProof/>
                <w:webHidden/>
              </w:rPr>
              <w:instrText xml:space="preserve"> PAGEREF _Toc150497727 \h </w:instrText>
            </w:r>
            <w:r w:rsidR="0058424E">
              <w:rPr>
                <w:noProof/>
                <w:webHidden/>
              </w:rPr>
            </w:r>
            <w:r w:rsidR="0058424E">
              <w:rPr>
                <w:noProof/>
                <w:webHidden/>
              </w:rPr>
              <w:fldChar w:fldCharType="separate"/>
            </w:r>
            <w:r w:rsidR="0058424E">
              <w:rPr>
                <w:noProof/>
                <w:webHidden/>
              </w:rPr>
              <w:t>4</w:t>
            </w:r>
            <w:r w:rsidR="0058424E">
              <w:rPr>
                <w:noProof/>
                <w:webHidden/>
              </w:rPr>
              <w:fldChar w:fldCharType="end"/>
            </w:r>
          </w:hyperlink>
        </w:p>
        <w:p w14:paraId="283B07B5" w14:textId="5EBD2573" w:rsidR="0058424E" w:rsidRDefault="003F7847">
          <w:pPr>
            <w:pStyle w:val="21"/>
            <w:rPr>
              <w:rFonts w:cstheme="minorBidi"/>
              <w:noProof/>
              <w:kern w:val="2"/>
              <w:sz w:val="21"/>
              <w14:ligatures w14:val="standardContextual"/>
            </w:rPr>
          </w:pPr>
          <w:hyperlink w:anchor="_Toc150497728" w:history="1">
            <w:r w:rsidR="0058424E" w:rsidRPr="00885FB0">
              <w:rPr>
                <w:rStyle w:val="af2"/>
                <w:rFonts w:ascii="Century" w:eastAsia="ＭＳ Ｐ明朝" w:hAnsi="Century"/>
                <w:noProof/>
              </w:rPr>
              <w:t>１）</w:t>
            </w:r>
            <w:r w:rsidR="0058424E">
              <w:rPr>
                <w:rFonts w:cstheme="minorBidi"/>
                <w:noProof/>
                <w:kern w:val="2"/>
                <w:sz w:val="21"/>
                <w14:ligatures w14:val="standardContextual"/>
              </w:rPr>
              <w:tab/>
            </w:r>
            <w:r w:rsidR="0058424E" w:rsidRPr="00885FB0">
              <w:rPr>
                <w:rStyle w:val="af2"/>
                <w:rFonts w:ascii="Century" w:eastAsia="ＭＳ Ｐ明朝" w:hAnsi="Century"/>
                <w:noProof/>
              </w:rPr>
              <w:t>空家及び空き地の状況</w:t>
            </w:r>
            <w:r w:rsidR="0058424E">
              <w:rPr>
                <w:noProof/>
                <w:webHidden/>
              </w:rPr>
              <w:tab/>
            </w:r>
            <w:r w:rsidR="0058424E">
              <w:rPr>
                <w:noProof/>
                <w:webHidden/>
              </w:rPr>
              <w:fldChar w:fldCharType="begin"/>
            </w:r>
            <w:r w:rsidR="0058424E">
              <w:rPr>
                <w:noProof/>
                <w:webHidden/>
              </w:rPr>
              <w:instrText xml:space="preserve"> PAGEREF _Toc150497728 \h </w:instrText>
            </w:r>
            <w:r w:rsidR="0058424E">
              <w:rPr>
                <w:noProof/>
                <w:webHidden/>
              </w:rPr>
            </w:r>
            <w:r w:rsidR="0058424E">
              <w:rPr>
                <w:noProof/>
                <w:webHidden/>
              </w:rPr>
              <w:fldChar w:fldCharType="separate"/>
            </w:r>
            <w:r w:rsidR="0058424E">
              <w:rPr>
                <w:noProof/>
                <w:webHidden/>
              </w:rPr>
              <w:t>4</w:t>
            </w:r>
            <w:r w:rsidR="0058424E">
              <w:rPr>
                <w:noProof/>
                <w:webHidden/>
              </w:rPr>
              <w:fldChar w:fldCharType="end"/>
            </w:r>
          </w:hyperlink>
        </w:p>
        <w:p w14:paraId="7BA3735B" w14:textId="1C7CA286" w:rsidR="0058424E" w:rsidRDefault="003F7847">
          <w:pPr>
            <w:pStyle w:val="21"/>
            <w:rPr>
              <w:rFonts w:cstheme="minorBidi"/>
              <w:noProof/>
              <w:kern w:val="2"/>
              <w:sz w:val="21"/>
              <w14:ligatures w14:val="standardContextual"/>
            </w:rPr>
          </w:pPr>
          <w:hyperlink w:anchor="_Toc150497729" w:history="1">
            <w:r w:rsidR="0058424E" w:rsidRPr="00885FB0">
              <w:rPr>
                <w:rStyle w:val="af2"/>
                <w:rFonts w:ascii="Century" w:eastAsia="ＭＳ Ｐ明朝" w:hAnsi="Century"/>
                <w:noProof/>
              </w:rPr>
              <w:t>２）</w:t>
            </w:r>
            <w:r w:rsidR="0058424E">
              <w:rPr>
                <w:rFonts w:cstheme="minorBidi"/>
                <w:noProof/>
                <w:kern w:val="2"/>
                <w:sz w:val="21"/>
                <w14:ligatures w14:val="standardContextual"/>
              </w:rPr>
              <w:tab/>
            </w:r>
            <w:r w:rsidR="0058424E" w:rsidRPr="00885FB0">
              <w:rPr>
                <w:rStyle w:val="af2"/>
                <w:rFonts w:ascii="Century" w:eastAsia="ＭＳ Ｐ明朝" w:hAnsi="Century"/>
                <w:noProof/>
              </w:rPr>
              <w:t>空家等の問題・課題</w:t>
            </w:r>
            <w:r w:rsidR="0058424E">
              <w:rPr>
                <w:noProof/>
                <w:webHidden/>
              </w:rPr>
              <w:tab/>
            </w:r>
            <w:r w:rsidR="0058424E">
              <w:rPr>
                <w:noProof/>
                <w:webHidden/>
              </w:rPr>
              <w:fldChar w:fldCharType="begin"/>
            </w:r>
            <w:r w:rsidR="0058424E">
              <w:rPr>
                <w:noProof/>
                <w:webHidden/>
              </w:rPr>
              <w:instrText xml:space="preserve"> PAGEREF _Toc150497729 \h </w:instrText>
            </w:r>
            <w:r w:rsidR="0058424E">
              <w:rPr>
                <w:noProof/>
                <w:webHidden/>
              </w:rPr>
            </w:r>
            <w:r w:rsidR="0058424E">
              <w:rPr>
                <w:noProof/>
                <w:webHidden/>
              </w:rPr>
              <w:fldChar w:fldCharType="separate"/>
            </w:r>
            <w:r w:rsidR="0058424E">
              <w:rPr>
                <w:noProof/>
                <w:webHidden/>
              </w:rPr>
              <w:t>4</w:t>
            </w:r>
            <w:r w:rsidR="0058424E">
              <w:rPr>
                <w:noProof/>
                <w:webHidden/>
              </w:rPr>
              <w:fldChar w:fldCharType="end"/>
            </w:r>
          </w:hyperlink>
        </w:p>
        <w:p w14:paraId="488D6AA3" w14:textId="3407A520" w:rsidR="0058424E" w:rsidRDefault="003F7847">
          <w:pPr>
            <w:pStyle w:val="21"/>
            <w:rPr>
              <w:rFonts w:cstheme="minorBidi"/>
              <w:noProof/>
              <w:kern w:val="2"/>
              <w:sz w:val="21"/>
              <w14:ligatures w14:val="standardContextual"/>
            </w:rPr>
          </w:pPr>
          <w:hyperlink w:anchor="_Toc150497730" w:history="1">
            <w:r w:rsidR="0058424E" w:rsidRPr="00885FB0">
              <w:rPr>
                <w:rStyle w:val="af2"/>
                <w:rFonts w:ascii="Century" w:eastAsia="ＭＳ Ｐ明朝" w:hAnsi="Century"/>
                <w:noProof/>
              </w:rPr>
              <w:t>３）</w:t>
            </w:r>
            <w:r w:rsidR="0058424E">
              <w:rPr>
                <w:rFonts w:cstheme="minorBidi"/>
                <w:noProof/>
                <w:kern w:val="2"/>
                <w:sz w:val="21"/>
                <w14:ligatures w14:val="standardContextual"/>
              </w:rPr>
              <w:tab/>
            </w:r>
            <w:r w:rsidR="0058424E" w:rsidRPr="00885FB0">
              <w:rPr>
                <w:rStyle w:val="af2"/>
                <w:rFonts w:ascii="Century" w:eastAsia="ＭＳ Ｐ明朝" w:hAnsi="Century"/>
                <w:noProof/>
              </w:rPr>
              <w:t>空き地の問題・課題</w:t>
            </w:r>
            <w:r w:rsidR="0058424E">
              <w:rPr>
                <w:noProof/>
                <w:webHidden/>
              </w:rPr>
              <w:tab/>
            </w:r>
            <w:r w:rsidR="0058424E">
              <w:rPr>
                <w:noProof/>
                <w:webHidden/>
              </w:rPr>
              <w:fldChar w:fldCharType="begin"/>
            </w:r>
            <w:r w:rsidR="0058424E">
              <w:rPr>
                <w:noProof/>
                <w:webHidden/>
              </w:rPr>
              <w:instrText xml:space="preserve"> PAGEREF _Toc150497730 \h </w:instrText>
            </w:r>
            <w:r w:rsidR="0058424E">
              <w:rPr>
                <w:noProof/>
                <w:webHidden/>
              </w:rPr>
            </w:r>
            <w:r w:rsidR="0058424E">
              <w:rPr>
                <w:noProof/>
                <w:webHidden/>
              </w:rPr>
              <w:fldChar w:fldCharType="separate"/>
            </w:r>
            <w:r w:rsidR="0058424E">
              <w:rPr>
                <w:noProof/>
                <w:webHidden/>
              </w:rPr>
              <w:t>7</w:t>
            </w:r>
            <w:r w:rsidR="0058424E">
              <w:rPr>
                <w:noProof/>
                <w:webHidden/>
              </w:rPr>
              <w:fldChar w:fldCharType="end"/>
            </w:r>
          </w:hyperlink>
        </w:p>
        <w:p w14:paraId="7440BD5D" w14:textId="1C4BA879" w:rsidR="0058424E" w:rsidRDefault="003F7847">
          <w:pPr>
            <w:pStyle w:val="11"/>
            <w:rPr>
              <w:rFonts w:asciiTheme="minorHAnsi" w:eastAsiaTheme="minorEastAsia" w:hAnsiTheme="minorHAnsi" w:cstheme="minorBidi"/>
              <w:noProof/>
              <w:color w:val="auto"/>
              <w:sz w:val="21"/>
              <w14:ligatures w14:val="standardContextual"/>
            </w:rPr>
          </w:pPr>
          <w:hyperlink w:anchor="_Toc150497731" w:history="1">
            <w:r w:rsidR="0058424E" w:rsidRPr="00885FB0">
              <w:rPr>
                <w:rStyle w:val="af2"/>
                <w:rFonts w:ascii="Century" w:eastAsia="ＭＳ Ｐ明朝" w:hAnsi="Century"/>
                <w:noProof/>
              </w:rPr>
              <w:t>第</w:t>
            </w:r>
            <w:r w:rsidR="0058424E" w:rsidRPr="00885FB0">
              <w:rPr>
                <w:rStyle w:val="af2"/>
                <w:rFonts w:ascii="Century" w:eastAsia="ＭＳ Ｐ明朝" w:hAnsi="Century"/>
                <w:noProof/>
              </w:rPr>
              <w:t>3</w:t>
            </w:r>
            <w:r w:rsidR="0058424E" w:rsidRPr="00885FB0">
              <w:rPr>
                <w:rStyle w:val="af2"/>
                <w:rFonts w:ascii="Century" w:eastAsia="ＭＳ Ｐ明朝" w:hAnsi="Century"/>
                <w:noProof/>
              </w:rPr>
              <w:t>章</w:t>
            </w:r>
            <w:r w:rsidR="0058424E" w:rsidRPr="00885FB0">
              <w:rPr>
                <w:rStyle w:val="af2"/>
                <w:rFonts w:ascii="Century" w:eastAsia="ＭＳ Ｐ明朝" w:hAnsi="Century"/>
                <w:noProof/>
              </w:rPr>
              <w:t xml:space="preserve"> </w:t>
            </w:r>
            <w:r w:rsidR="0058424E" w:rsidRPr="00885FB0">
              <w:rPr>
                <w:rStyle w:val="af2"/>
                <w:rFonts w:ascii="Century" w:eastAsia="ＭＳ Ｐ明朝" w:hAnsi="Century"/>
                <w:noProof/>
              </w:rPr>
              <w:t>空家等及び空き地に関する施策の基本的な方針</w:t>
            </w:r>
            <w:r w:rsidR="0058424E">
              <w:rPr>
                <w:noProof/>
                <w:webHidden/>
              </w:rPr>
              <w:tab/>
            </w:r>
            <w:r w:rsidR="0058424E">
              <w:rPr>
                <w:noProof/>
                <w:webHidden/>
              </w:rPr>
              <w:fldChar w:fldCharType="begin"/>
            </w:r>
            <w:r w:rsidR="0058424E">
              <w:rPr>
                <w:noProof/>
                <w:webHidden/>
              </w:rPr>
              <w:instrText xml:space="preserve"> PAGEREF _Toc150497731 \h </w:instrText>
            </w:r>
            <w:r w:rsidR="0058424E">
              <w:rPr>
                <w:noProof/>
                <w:webHidden/>
              </w:rPr>
            </w:r>
            <w:r w:rsidR="0058424E">
              <w:rPr>
                <w:noProof/>
                <w:webHidden/>
              </w:rPr>
              <w:fldChar w:fldCharType="separate"/>
            </w:r>
            <w:r w:rsidR="0058424E">
              <w:rPr>
                <w:noProof/>
                <w:webHidden/>
              </w:rPr>
              <w:t>8</w:t>
            </w:r>
            <w:r w:rsidR="0058424E">
              <w:rPr>
                <w:noProof/>
                <w:webHidden/>
              </w:rPr>
              <w:fldChar w:fldCharType="end"/>
            </w:r>
          </w:hyperlink>
        </w:p>
        <w:p w14:paraId="72AD83EE" w14:textId="7A0E28D5" w:rsidR="0058424E" w:rsidRDefault="003F7847">
          <w:pPr>
            <w:pStyle w:val="21"/>
            <w:rPr>
              <w:rFonts w:cstheme="minorBidi"/>
              <w:noProof/>
              <w:kern w:val="2"/>
              <w:sz w:val="21"/>
              <w14:ligatures w14:val="standardContextual"/>
            </w:rPr>
          </w:pPr>
          <w:hyperlink w:anchor="_Toc150497732" w:history="1">
            <w:r w:rsidR="0058424E" w:rsidRPr="00885FB0">
              <w:rPr>
                <w:rStyle w:val="af2"/>
                <w:rFonts w:ascii="Century" w:eastAsia="ＭＳ Ｐ明朝" w:hAnsi="Century"/>
                <w:noProof/>
              </w:rPr>
              <w:t>１）</w:t>
            </w:r>
            <w:r w:rsidR="0058424E">
              <w:rPr>
                <w:rFonts w:cstheme="minorBidi"/>
                <w:noProof/>
                <w:kern w:val="2"/>
                <w:sz w:val="21"/>
                <w14:ligatures w14:val="standardContextual"/>
              </w:rPr>
              <w:tab/>
            </w:r>
            <w:r w:rsidR="0058424E" w:rsidRPr="00885FB0">
              <w:rPr>
                <w:rStyle w:val="af2"/>
                <w:rFonts w:ascii="Century" w:eastAsia="ＭＳ Ｐ明朝" w:hAnsi="Century"/>
                <w:noProof/>
              </w:rPr>
              <w:t>基本原則（所有者等による空家等及び空き地の適切な管理の促進）</w:t>
            </w:r>
            <w:r w:rsidR="0058424E">
              <w:rPr>
                <w:noProof/>
                <w:webHidden/>
              </w:rPr>
              <w:tab/>
            </w:r>
            <w:r w:rsidR="0058424E">
              <w:rPr>
                <w:noProof/>
                <w:webHidden/>
              </w:rPr>
              <w:fldChar w:fldCharType="begin"/>
            </w:r>
            <w:r w:rsidR="0058424E">
              <w:rPr>
                <w:noProof/>
                <w:webHidden/>
              </w:rPr>
              <w:instrText xml:space="preserve"> PAGEREF _Toc150497732 \h </w:instrText>
            </w:r>
            <w:r w:rsidR="0058424E">
              <w:rPr>
                <w:noProof/>
                <w:webHidden/>
              </w:rPr>
            </w:r>
            <w:r w:rsidR="0058424E">
              <w:rPr>
                <w:noProof/>
                <w:webHidden/>
              </w:rPr>
              <w:fldChar w:fldCharType="separate"/>
            </w:r>
            <w:r w:rsidR="0058424E">
              <w:rPr>
                <w:noProof/>
                <w:webHidden/>
              </w:rPr>
              <w:t>8</w:t>
            </w:r>
            <w:r w:rsidR="0058424E">
              <w:rPr>
                <w:noProof/>
                <w:webHidden/>
              </w:rPr>
              <w:fldChar w:fldCharType="end"/>
            </w:r>
          </w:hyperlink>
        </w:p>
        <w:p w14:paraId="05AB3814" w14:textId="5EB042A5" w:rsidR="0058424E" w:rsidRDefault="003F7847">
          <w:pPr>
            <w:pStyle w:val="21"/>
            <w:rPr>
              <w:rFonts w:cstheme="minorBidi"/>
              <w:noProof/>
              <w:kern w:val="2"/>
              <w:sz w:val="21"/>
              <w14:ligatures w14:val="standardContextual"/>
            </w:rPr>
          </w:pPr>
          <w:hyperlink w:anchor="_Toc150497733" w:history="1">
            <w:r w:rsidR="0058424E" w:rsidRPr="00885FB0">
              <w:rPr>
                <w:rStyle w:val="af2"/>
                <w:rFonts w:ascii="Century" w:eastAsia="ＭＳ Ｐ明朝" w:hAnsi="Century"/>
                <w:noProof/>
              </w:rPr>
              <w:t>２）</w:t>
            </w:r>
            <w:r w:rsidR="0058424E">
              <w:rPr>
                <w:rFonts w:cstheme="minorBidi"/>
                <w:noProof/>
                <w:kern w:val="2"/>
                <w:sz w:val="21"/>
                <w14:ligatures w14:val="standardContextual"/>
              </w:rPr>
              <w:tab/>
            </w:r>
            <w:r w:rsidR="0058424E" w:rsidRPr="00885FB0">
              <w:rPr>
                <w:rStyle w:val="af2"/>
                <w:rFonts w:ascii="Century" w:eastAsia="ＭＳ Ｐ明朝" w:hAnsi="Century"/>
                <w:noProof/>
              </w:rPr>
              <w:t>空家に関する施策の基本方針（基本原則を踏まえた施策の基本方針）</w:t>
            </w:r>
            <w:r w:rsidR="0058424E">
              <w:rPr>
                <w:noProof/>
                <w:webHidden/>
              </w:rPr>
              <w:tab/>
            </w:r>
            <w:r w:rsidR="0058424E">
              <w:rPr>
                <w:noProof/>
                <w:webHidden/>
              </w:rPr>
              <w:fldChar w:fldCharType="begin"/>
            </w:r>
            <w:r w:rsidR="0058424E">
              <w:rPr>
                <w:noProof/>
                <w:webHidden/>
              </w:rPr>
              <w:instrText xml:space="preserve"> PAGEREF _Toc150497733 \h </w:instrText>
            </w:r>
            <w:r w:rsidR="0058424E">
              <w:rPr>
                <w:noProof/>
                <w:webHidden/>
              </w:rPr>
            </w:r>
            <w:r w:rsidR="0058424E">
              <w:rPr>
                <w:noProof/>
                <w:webHidden/>
              </w:rPr>
              <w:fldChar w:fldCharType="separate"/>
            </w:r>
            <w:r w:rsidR="0058424E">
              <w:rPr>
                <w:noProof/>
                <w:webHidden/>
              </w:rPr>
              <w:t>8</w:t>
            </w:r>
            <w:r w:rsidR="0058424E">
              <w:rPr>
                <w:noProof/>
                <w:webHidden/>
              </w:rPr>
              <w:fldChar w:fldCharType="end"/>
            </w:r>
          </w:hyperlink>
        </w:p>
        <w:p w14:paraId="1492F910" w14:textId="38DC4A68" w:rsidR="0058424E" w:rsidRDefault="003F7847">
          <w:pPr>
            <w:pStyle w:val="21"/>
            <w:rPr>
              <w:rFonts w:cstheme="minorBidi"/>
              <w:noProof/>
              <w:kern w:val="2"/>
              <w:sz w:val="21"/>
              <w14:ligatures w14:val="standardContextual"/>
            </w:rPr>
          </w:pPr>
          <w:hyperlink w:anchor="_Toc150497734" w:history="1">
            <w:r w:rsidR="0058424E" w:rsidRPr="00885FB0">
              <w:rPr>
                <w:rStyle w:val="af2"/>
                <w:rFonts w:ascii="Century" w:eastAsia="ＭＳ Ｐ明朝" w:hAnsi="Century"/>
                <w:noProof/>
              </w:rPr>
              <w:t>３）</w:t>
            </w:r>
            <w:r w:rsidR="0058424E">
              <w:rPr>
                <w:rFonts w:cstheme="minorBidi"/>
                <w:noProof/>
                <w:kern w:val="2"/>
                <w:sz w:val="21"/>
                <w14:ligatures w14:val="standardContextual"/>
              </w:rPr>
              <w:tab/>
            </w:r>
            <w:r w:rsidR="0058424E" w:rsidRPr="00885FB0">
              <w:rPr>
                <w:rStyle w:val="af2"/>
                <w:rFonts w:ascii="Century" w:eastAsia="ＭＳ Ｐ明朝" w:hAnsi="Century"/>
                <w:noProof/>
              </w:rPr>
              <w:t>空き地に関する施策の基本方針（基本原則を踏まえた施策の基本方針）</w:t>
            </w:r>
            <w:r w:rsidR="0058424E">
              <w:rPr>
                <w:noProof/>
                <w:webHidden/>
              </w:rPr>
              <w:tab/>
            </w:r>
            <w:r w:rsidR="0058424E">
              <w:rPr>
                <w:noProof/>
                <w:webHidden/>
              </w:rPr>
              <w:fldChar w:fldCharType="begin"/>
            </w:r>
            <w:r w:rsidR="0058424E">
              <w:rPr>
                <w:noProof/>
                <w:webHidden/>
              </w:rPr>
              <w:instrText xml:space="preserve"> PAGEREF _Toc150497734 \h </w:instrText>
            </w:r>
            <w:r w:rsidR="0058424E">
              <w:rPr>
                <w:noProof/>
                <w:webHidden/>
              </w:rPr>
            </w:r>
            <w:r w:rsidR="0058424E">
              <w:rPr>
                <w:noProof/>
                <w:webHidden/>
              </w:rPr>
              <w:fldChar w:fldCharType="separate"/>
            </w:r>
            <w:r w:rsidR="0058424E">
              <w:rPr>
                <w:noProof/>
                <w:webHidden/>
              </w:rPr>
              <w:t>8</w:t>
            </w:r>
            <w:r w:rsidR="0058424E">
              <w:rPr>
                <w:noProof/>
                <w:webHidden/>
              </w:rPr>
              <w:fldChar w:fldCharType="end"/>
            </w:r>
          </w:hyperlink>
        </w:p>
        <w:p w14:paraId="65698B37" w14:textId="03AABA3C" w:rsidR="0058424E" w:rsidRDefault="003F7847">
          <w:pPr>
            <w:pStyle w:val="11"/>
            <w:rPr>
              <w:rFonts w:asciiTheme="minorHAnsi" w:eastAsiaTheme="minorEastAsia" w:hAnsiTheme="minorHAnsi" w:cstheme="minorBidi"/>
              <w:noProof/>
              <w:color w:val="auto"/>
              <w:sz w:val="21"/>
              <w14:ligatures w14:val="standardContextual"/>
            </w:rPr>
          </w:pPr>
          <w:hyperlink w:anchor="_Toc150497735" w:history="1">
            <w:r w:rsidR="0058424E" w:rsidRPr="00885FB0">
              <w:rPr>
                <w:rStyle w:val="af2"/>
                <w:rFonts w:ascii="Century" w:eastAsia="ＭＳ Ｐ明朝" w:hAnsi="Century"/>
                <w:noProof/>
              </w:rPr>
              <w:t>第</w:t>
            </w:r>
            <w:r w:rsidR="0058424E" w:rsidRPr="00885FB0">
              <w:rPr>
                <w:rStyle w:val="af2"/>
                <w:rFonts w:ascii="Century" w:eastAsia="ＭＳ Ｐ明朝" w:hAnsi="Century"/>
                <w:noProof/>
              </w:rPr>
              <w:t>4</w:t>
            </w:r>
            <w:r w:rsidR="0058424E" w:rsidRPr="00885FB0">
              <w:rPr>
                <w:rStyle w:val="af2"/>
                <w:rFonts w:ascii="Century" w:eastAsia="ＭＳ Ｐ明朝" w:hAnsi="Century"/>
                <w:noProof/>
              </w:rPr>
              <w:t>章</w:t>
            </w:r>
            <w:r w:rsidR="0058424E" w:rsidRPr="00885FB0">
              <w:rPr>
                <w:rStyle w:val="af2"/>
                <w:rFonts w:ascii="Century" w:eastAsia="ＭＳ Ｐ明朝" w:hAnsi="Century"/>
                <w:noProof/>
              </w:rPr>
              <w:t xml:space="preserve"> </w:t>
            </w:r>
            <w:r w:rsidR="0058424E" w:rsidRPr="00885FB0">
              <w:rPr>
                <w:rStyle w:val="af2"/>
                <w:rFonts w:ascii="Century" w:eastAsia="ＭＳ Ｐ明朝" w:hAnsi="Century"/>
                <w:noProof/>
              </w:rPr>
              <w:t>空家等及び空き地対策の推進体制</w:t>
            </w:r>
            <w:r w:rsidR="0058424E">
              <w:rPr>
                <w:noProof/>
                <w:webHidden/>
              </w:rPr>
              <w:tab/>
            </w:r>
            <w:r w:rsidR="0058424E">
              <w:rPr>
                <w:noProof/>
                <w:webHidden/>
              </w:rPr>
              <w:fldChar w:fldCharType="begin"/>
            </w:r>
            <w:r w:rsidR="0058424E">
              <w:rPr>
                <w:noProof/>
                <w:webHidden/>
              </w:rPr>
              <w:instrText xml:space="preserve"> PAGEREF _Toc150497735 \h </w:instrText>
            </w:r>
            <w:r w:rsidR="0058424E">
              <w:rPr>
                <w:noProof/>
                <w:webHidden/>
              </w:rPr>
            </w:r>
            <w:r w:rsidR="0058424E">
              <w:rPr>
                <w:noProof/>
                <w:webHidden/>
              </w:rPr>
              <w:fldChar w:fldCharType="separate"/>
            </w:r>
            <w:r w:rsidR="0058424E">
              <w:rPr>
                <w:noProof/>
                <w:webHidden/>
              </w:rPr>
              <w:t>10</w:t>
            </w:r>
            <w:r w:rsidR="0058424E">
              <w:rPr>
                <w:noProof/>
                <w:webHidden/>
              </w:rPr>
              <w:fldChar w:fldCharType="end"/>
            </w:r>
          </w:hyperlink>
        </w:p>
        <w:p w14:paraId="1D0EA3DC" w14:textId="7ED545E0" w:rsidR="0058424E" w:rsidRDefault="003F7847">
          <w:pPr>
            <w:pStyle w:val="21"/>
            <w:rPr>
              <w:rFonts w:cstheme="minorBidi"/>
              <w:noProof/>
              <w:kern w:val="2"/>
              <w:sz w:val="21"/>
              <w14:ligatures w14:val="standardContextual"/>
            </w:rPr>
          </w:pPr>
          <w:hyperlink w:anchor="_Toc150497736" w:history="1">
            <w:r w:rsidR="0058424E" w:rsidRPr="00885FB0">
              <w:rPr>
                <w:rStyle w:val="af2"/>
                <w:rFonts w:ascii="Century" w:eastAsia="ＭＳ Ｐ明朝" w:hAnsi="Century"/>
                <w:noProof/>
              </w:rPr>
              <w:t>１）</w:t>
            </w:r>
            <w:r w:rsidR="0058424E">
              <w:rPr>
                <w:rFonts w:cstheme="minorBidi"/>
                <w:noProof/>
                <w:kern w:val="2"/>
                <w:sz w:val="21"/>
                <w14:ligatures w14:val="standardContextual"/>
              </w:rPr>
              <w:tab/>
            </w:r>
            <w:r w:rsidR="0058424E" w:rsidRPr="00885FB0">
              <w:rPr>
                <w:rStyle w:val="af2"/>
                <w:rFonts w:ascii="Century" w:eastAsia="ＭＳ Ｐ明朝" w:hAnsi="Century"/>
                <w:noProof/>
              </w:rPr>
              <w:t>体制の整備</w:t>
            </w:r>
            <w:r w:rsidR="0058424E">
              <w:rPr>
                <w:noProof/>
                <w:webHidden/>
              </w:rPr>
              <w:tab/>
            </w:r>
            <w:r w:rsidR="0058424E">
              <w:rPr>
                <w:noProof/>
                <w:webHidden/>
              </w:rPr>
              <w:fldChar w:fldCharType="begin"/>
            </w:r>
            <w:r w:rsidR="0058424E">
              <w:rPr>
                <w:noProof/>
                <w:webHidden/>
              </w:rPr>
              <w:instrText xml:space="preserve"> PAGEREF _Toc150497736 \h </w:instrText>
            </w:r>
            <w:r w:rsidR="0058424E">
              <w:rPr>
                <w:noProof/>
                <w:webHidden/>
              </w:rPr>
            </w:r>
            <w:r w:rsidR="0058424E">
              <w:rPr>
                <w:noProof/>
                <w:webHidden/>
              </w:rPr>
              <w:fldChar w:fldCharType="separate"/>
            </w:r>
            <w:r w:rsidR="0058424E">
              <w:rPr>
                <w:noProof/>
                <w:webHidden/>
              </w:rPr>
              <w:t>10</w:t>
            </w:r>
            <w:r w:rsidR="0058424E">
              <w:rPr>
                <w:noProof/>
                <w:webHidden/>
              </w:rPr>
              <w:fldChar w:fldCharType="end"/>
            </w:r>
          </w:hyperlink>
        </w:p>
        <w:p w14:paraId="55B0F175" w14:textId="46AB1F21" w:rsidR="0058424E" w:rsidRDefault="003F7847">
          <w:pPr>
            <w:pStyle w:val="21"/>
            <w:rPr>
              <w:rFonts w:cstheme="minorBidi"/>
              <w:noProof/>
              <w:kern w:val="2"/>
              <w:sz w:val="21"/>
              <w14:ligatures w14:val="standardContextual"/>
            </w:rPr>
          </w:pPr>
          <w:hyperlink w:anchor="_Toc150497737" w:history="1">
            <w:r w:rsidR="0058424E" w:rsidRPr="00885FB0">
              <w:rPr>
                <w:rStyle w:val="af2"/>
                <w:rFonts w:ascii="Century" w:eastAsia="ＭＳ Ｐ明朝" w:hAnsi="Century"/>
                <w:noProof/>
              </w:rPr>
              <w:t>２）</w:t>
            </w:r>
            <w:r w:rsidR="0058424E">
              <w:rPr>
                <w:rFonts w:cstheme="minorBidi"/>
                <w:noProof/>
                <w:kern w:val="2"/>
                <w:sz w:val="21"/>
                <w14:ligatures w14:val="standardContextual"/>
              </w:rPr>
              <w:tab/>
            </w:r>
            <w:r w:rsidR="0058424E" w:rsidRPr="00885FB0">
              <w:rPr>
                <w:rStyle w:val="af2"/>
                <w:rFonts w:ascii="Century" w:eastAsia="ＭＳ Ｐ明朝" w:hAnsi="Century"/>
                <w:noProof/>
              </w:rPr>
              <w:t>体系的な取り組み体制の整備</w:t>
            </w:r>
            <w:r w:rsidR="0058424E">
              <w:rPr>
                <w:noProof/>
                <w:webHidden/>
              </w:rPr>
              <w:tab/>
            </w:r>
            <w:r w:rsidR="0058424E">
              <w:rPr>
                <w:noProof/>
                <w:webHidden/>
              </w:rPr>
              <w:fldChar w:fldCharType="begin"/>
            </w:r>
            <w:r w:rsidR="0058424E">
              <w:rPr>
                <w:noProof/>
                <w:webHidden/>
              </w:rPr>
              <w:instrText xml:space="preserve"> PAGEREF _Toc150497737 \h </w:instrText>
            </w:r>
            <w:r w:rsidR="0058424E">
              <w:rPr>
                <w:noProof/>
                <w:webHidden/>
              </w:rPr>
            </w:r>
            <w:r w:rsidR="0058424E">
              <w:rPr>
                <w:noProof/>
                <w:webHidden/>
              </w:rPr>
              <w:fldChar w:fldCharType="separate"/>
            </w:r>
            <w:r w:rsidR="0058424E">
              <w:rPr>
                <w:noProof/>
                <w:webHidden/>
              </w:rPr>
              <w:t>10</w:t>
            </w:r>
            <w:r w:rsidR="0058424E">
              <w:rPr>
                <w:noProof/>
                <w:webHidden/>
              </w:rPr>
              <w:fldChar w:fldCharType="end"/>
            </w:r>
          </w:hyperlink>
        </w:p>
        <w:p w14:paraId="002BFABC" w14:textId="705F513C" w:rsidR="0058424E" w:rsidRDefault="003F7847">
          <w:pPr>
            <w:pStyle w:val="21"/>
            <w:rPr>
              <w:rFonts w:cstheme="minorBidi"/>
              <w:noProof/>
              <w:kern w:val="2"/>
              <w:sz w:val="21"/>
              <w14:ligatures w14:val="standardContextual"/>
            </w:rPr>
          </w:pPr>
          <w:hyperlink w:anchor="_Toc150497738" w:history="1">
            <w:r w:rsidR="0058424E" w:rsidRPr="00885FB0">
              <w:rPr>
                <w:rStyle w:val="af2"/>
                <w:rFonts w:ascii="Century" w:eastAsia="ＭＳ Ｐ明朝" w:hAnsi="Century"/>
                <w:noProof/>
              </w:rPr>
              <w:t>３）</w:t>
            </w:r>
            <w:r w:rsidR="0058424E">
              <w:rPr>
                <w:rFonts w:cstheme="minorBidi"/>
                <w:noProof/>
                <w:kern w:val="2"/>
                <w:sz w:val="21"/>
                <w14:ligatures w14:val="standardContextual"/>
              </w:rPr>
              <w:tab/>
            </w:r>
            <w:r w:rsidR="0058424E" w:rsidRPr="00885FB0">
              <w:rPr>
                <w:rStyle w:val="af2"/>
                <w:rFonts w:ascii="Century" w:eastAsia="ＭＳ Ｐ明朝" w:hAnsi="Century"/>
                <w:noProof/>
              </w:rPr>
              <w:t>関係機関等との連携強化</w:t>
            </w:r>
            <w:r w:rsidR="0058424E">
              <w:rPr>
                <w:noProof/>
                <w:webHidden/>
              </w:rPr>
              <w:tab/>
            </w:r>
            <w:r w:rsidR="0058424E">
              <w:rPr>
                <w:noProof/>
                <w:webHidden/>
              </w:rPr>
              <w:fldChar w:fldCharType="begin"/>
            </w:r>
            <w:r w:rsidR="0058424E">
              <w:rPr>
                <w:noProof/>
                <w:webHidden/>
              </w:rPr>
              <w:instrText xml:space="preserve"> PAGEREF _Toc150497738 \h </w:instrText>
            </w:r>
            <w:r w:rsidR="0058424E">
              <w:rPr>
                <w:noProof/>
                <w:webHidden/>
              </w:rPr>
            </w:r>
            <w:r w:rsidR="0058424E">
              <w:rPr>
                <w:noProof/>
                <w:webHidden/>
              </w:rPr>
              <w:fldChar w:fldCharType="separate"/>
            </w:r>
            <w:r w:rsidR="0058424E">
              <w:rPr>
                <w:noProof/>
                <w:webHidden/>
              </w:rPr>
              <w:t>10</w:t>
            </w:r>
            <w:r w:rsidR="0058424E">
              <w:rPr>
                <w:noProof/>
                <w:webHidden/>
              </w:rPr>
              <w:fldChar w:fldCharType="end"/>
            </w:r>
          </w:hyperlink>
        </w:p>
        <w:p w14:paraId="323EC0FC" w14:textId="55187616" w:rsidR="0058424E" w:rsidRDefault="003F7847">
          <w:pPr>
            <w:pStyle w:val="21"/>
            <w:rPr>
              <w:rFonts w:cstheme="minorBidi"/>
              <w:noProof/>
              <w:kern w:val="2"/>
              <w:sz w:val="21"/>
              <w14:ligatures w14:val="standardContextual"/>
            </w:rPr>
          </w:pPr>
          <w:hyperlink w:anchor="_Toc150497739" w:history="1">
            <w:r w:rsidR="0058424E" w:rsidRPr="00885FB0">
              <w:rPr>
                <w:rStyle w:val="af2"/>
                <w:rFonts w:ascii="Century" w:eastAsia="ＭＳ Ｐ明朝" w:hAnsi="Century"/>
                <w:noProof/>
              </w:rPr>
              <w:t>４）</w:t>
            </w:r>
            <w:r w:rsidR="0058424E">
              <w:rPr>
                <w:rFonts w:cstheme="minorBidi"/>
                <w:noProof/>
                <w:kern w:val="2"/>
                <w:sz w:val="21"/>
                <w14:ligatures w14:val="standardContextual"/>
              </w:rPr>
              <w:tab/>
            </w:r>
            <w:r w:rsidR="0058424E" w:rsidRPr="00885FB0">
              <w:rPr>
                <w:rStyle w:val="af2"/>
                <w:rFonts w:ascii="Century" w:eastAsia="ＭＳ Ｐ明朝" w:hAnsi="Century"/>
                <w:noProof/>
              </w:rPr>
              <w:t>民間事業者等との連携</w:t>
            </w:r>
            <w:r w:rsidR="0058424E">
              <w:rPr>
                <w:noProof/>
                <w:webHidden/>
              </w:rPr>
              <w:tab/>
            </w:r>
            <w:r w:rsidR="0058424E">
              <w:rPr>
                <w:noProof/>
                <w:webHidden/>
              </w:rPr>
              <w:fldChar w:fldCharType="begin"/>
            </w:r>
            <w:r w:rsidR="0058424E">
              <w:rPr>
                <w:noProof/>
                <w:webHidden/>
              </w:rPr>
              <w:instrText xml:space="preserve"> PAGEREF _Toc150497739 \h </w:instrText>
            </w:r>
            <w:r w:rsidR="0058424E">
              <w:rPr>
                <w:noProof/>
                <w:webHidden/>
              </w:rPr>
            </w:r>
            <w:r w:rsidR="0058424E">
              <w:rPr>
                <w:noProof/>
                <w:webHidden/>
              </w:rPr>
              <w:fldChar w:fldCharType="separate"/>
            </w:r>
            <w:r w:rsidR="0058424E">
              <w:rPr>
                <w:noProof/>
                <w:webHidden/>
              </w:rPr>
              <w:t>10</w:t>
            </w:r>
            <w:r w:rsidR="0058424E">
              <w:rPr>
                <w:noProof/>
                <w:webHidden/>
              </w:rPr>
              <w:fldChar w:fldCharType="end"/>
            </w:r>
          </w:hyperlink>
        </w:p>
        <w:p w14:paraId="2C7E505A" w14:textId="49FD1388" w:rsidR="0058424E" w:rsidRDefault="003F7847">
          <w:pPr>
            <w:pStyle w:val="21"/>
            <w:rPr>
              <w:rFonts w:cstheme="minorBidi"/>
              <w:noProof/>
              <w:kern w:val="2"/>
              <w:sz w:val="21"/>
              <w14:ligatures w14:val="standardContextual"/>
            </w:rPr>
          </w:pPr>
          <w:hyperlink w:anchor="_Toc150497740" w:history="1">
            <w:r w:rsidR="0058424E" w:rsidRPr="00885FB0">
              <w:rPr>
                <w:rStyle w:val="af2"/>
                <w:rFonts w:ascii="Century" w:eastAsia="ＭＳ Ｐ明朝" w:hAnsi="Century"/>
                <w:noProof/>
              </w:rPr>
              <w:t>５）</w:t>
            </w:r>
            <w:r w:rsidR="0058424E">
              <w:rPr>
                <w:rFonts w:cstheme="minorBidi"/>
                <w:noProof/>
                <w:kern w:val="2"/>
                <w:sz w:val="21"/>
                <w14:ligatures w14:val="standardContextual"/>
              </w:rPr>
              <w:tab/>
            </w:r>
            <w:r w:rsidR="0058424E" w:rsidRPr="00885FB0">
              <w:rPr>
                <w:rStyle w:val="af2"/>
                <w:rFonts w:ascii="Century" w:eastAsia="ＭＳ Ｐ明朝" w:hAnsi="Century"/>
                <w:noProof/>
              </w:rPr>
              <w:t>相談のしやすい体制づくり</w:t>
            </w:r>
            <w:r w:rsidR="0058424E">
              <w:rPr>
                <w:noProof/>
                <w:webHidden/>
              </w:rPr>
              <w:tab/>
            </w:r>
            <w:r w:rsidR="0058424E">
              <w:rPr>
                <w:noProof/>
                <w:webHidden/>
              </w:rPr>
              <w:fldChar w:fldCharType="begin"/>
            </w:r>
            <w:r w:rsidR="0058424E">
              <w:rPr>
                <w:noProof/>
                <w:webHidden/>
              </w:rPr>
              <w:instrText xml:space="preserve"> PAGEREF _Toc150497740 \h </w:instrText>
            </w:r>
            <w:r w:rsidR="0058424E">
              <w:rPr>
                <w:noProof/>
                <w:webHidden/>
              </w:rPr>
            </w:r>
            <w:r w:rsidR="0058424E">
              <w:rPr>
                <w:noProof/>
                <w:webHidden/>
              </w:rPr>
              <w:fldChar w:fldCharType="separate"/>
            </w:r>
            <w:r w:rsidR="0058424E">
              <w:rPr>
                <w:noProof/>
                <w:webHidden/>
              </w:rPr>
              <w:t>10</w:t>
            </w:r>
            <w:r w:rsidR="0058424E">
              <w:rPr>
                <w:noProof/>
                <w:webHidden/>
              </w:rPr>
              <w:fldChar w:fldCharType="end"/>
            </w:r>
          </w:hyperlink>
        </w:p>
        <w:p w14:paraId="04DD5588" w14:textId="572ACF50" w:rsidR="0058424E" w:rsidRDefault="003F7847">
          <w:pPr>
            <w:pStyle w:val="21"/>
            <w:rPr>
              <w:rFonts w:cstheme="minorBidi"/>
              <w:noProof/>
              <w:kern w:val="2"/>
              <w:sz w:val="21"/>
              <w14:ligatures w14:val="standardContextual"/>
            </w:rPr>
          </w:pPr>
          <w:hyperlink w:anchor="_Toc150497741" w:history="1">
            <w:r w:rsidR="0058424E" w:rsidRPr="00885FB0">
              <w:rPr>
                <w:rStyle w:val="af2"/>
                <w:rFonts w:ascii="Century" w:eastAsia="ＭＳ Ｐ明朝" w:hAnsi="Century"/>
                <w:noProof/>
              </w:rPr>
              <w:t>６）</w:t>
            </w:r>
            <w:r w:rsidR="0058424E">
              <w:rPr>
                <w:rFonts w:cstheme="minorBidi"/>
                <w:noProof/>
                <w:kern w:val="2"/>
                <w:sz w:val="21"/>
                <w14:ligatures w14:val="standardContextual"/>
              </w:rPr>
              <w:tab/>
            </w:r>
            <w:r w:rsidR="0058424E" w:rsidRPr="00885FB0">
              <w:rPr>
                <w:rStyle w:val="af2"/>
                <w:rFonts w:ascii="Century" w:eastAsia="ＭＳ Ｐ明朝" w:hAnsi="Century"/>
                <w:noProof/>
              </w:rPr>
              <w:t>進捗管理と検証</w:t>
            </w:r>
            <w:r w:rsidR="0058424E">
              <w:rPr>
                <w:noProof/>
                <w:webHidden/>
              </w:rPr>
              <w:tab/>
            </w:r>
            <w:r w:rsidR="0058424E">
              <w:rPr>
                <w:noProof/>
                <w:webHidden/>
              </w:rPr>
              <w:fldChar w:fldCharType="begin"/>
            </w:r>
            <w:r w:rsidR="0058424E">
              <w:rPr>
                <w:noProof/>
                <w:webHidden/>
              </w:rPr>
              <w:instrText xml:space="preserve"> PAGEREF _Toc150497741 \h </w:instrText>
            </w:r>
            <w:r w:rsidR="0058424E">
              <w:rPr>
                <w:noProof/>
                <w:webHidden/>
              </w:rPr>
            </w:r>
            <w:r w:rsidR="0058424E">
              <w:rPr>
                <w:noProof/>
                <w:webHidden/>
              </w:rPr>
              <w:fldChar w:fldCharType="separate"/>
            </w:r>
            <w:r w:rsidR="0058424E">
              <w:rPr>
                <w:noProof/>
                <w:webHidden/>
              </w:rPr>
              <w:t>10</w:t>
            </w:r>
            <w:r w:rsidR="0058424E">
              <w:rPr>
                <w:noProof/>
                <w:webHidden/>
              </w:rPr>
              <w:fldChar w:fldCharType="end"/>
            </w:r>
          </w:hyperlink>
        </w:p>
        <w:p w14:paraId="3A26E4CD" w14:textId="06506523" w:rsidR="0058424E" w:rsidRDefault="003F7847">
          <w:pPr>
            <w:pStyle w:val="11"/>
            <w:rPr>
              <w:rFonts w:asciiTheme="minorHAnsi" w:eastAsiaTheme="minorEastAsia" w:hAnsiTheme="minorHAnsi" w:cstheme="minorBidi"/>
              <w:noProof/>
              <w:color w:val="auto"/>
              <w:sz w:val="21"/>
              <w14:ligatures w14:val="standardContextual"/>
            </w:rPr>
          </w:pPr>
          <w:hyperlink w:anchor="_Toc150497742" w:history="1">
            <w:r w:rsidR="0058424E" w:rsidRPr="00885FB0">
              <w:rPr>
                <w:rStyle w:val="af2"/>
                <w:rFonts w:ascii="Century" w:eastAsia="ＭＳ Ｐ明朝" w:hAnsi="Century"/>
                <w:noProof/>
              </w:rPr>
              <w:t>第</w:t>
            </w:r>
            <w:r w:rsidR="0058424E" w:rsidRPr="00885FB0">
              <w:rPr>
                <w:rStyle w:val="af2"/>
                <w:rFonts w:ascii="Century" w:eastAsia="ＭＳ Ｐ明朝" w:hAnsi="Century"/>
                <w:noProof/>
              </w:rPr>
              <w:t>5</w:t>
            </w:r>
            <w:r w:rsidR="0058424E" w:rsidRPr="00885FB0">
              <w:rPr>
                <w:rStyle w:val="af2"/>
                <w:rFonts w:ascii="Century" w:eastAsia="ＭＳ Ｐ明朝" w:hAnsi="Century"/>
                <w:noProof/>
              </w:rPr>
              <w:t>章</w:t>
            </w:r>
            <w:r w:rsidR="0058424E" w:rsidRPr="00885FB0">
              <w:rPr>
                <w:rStyle w:val="af2"/>
                <w:rFonts w:ascii="Century" w:eastAsia="ＭＳ Ｐ明朝" w:hAnsi="Century"/>
                <w:noProof/>
              </w:rPr>
              <w:t xml:space="preserve"> </w:t>
            </w:r>
            <w:r w:rsidR="0058424E" w:rsidRPr="00885FB0">
              <w:rPr>
                <w:rStyle w:val="af2"/>
                <w:rFonts w:ascii="Century" w:eastAsia="ＭＳ Ｐ明朝" w:hAnsi="Century"/>
                <w:noProof/>
              </w:rPr>
              <w:t>その他空家等対策の実施に関する必要な事項</w:t>
            </w:r>
            <w:r w:rsidR="0058424E">
              <w:rPr>
                <w:noProof/>
                <w:webHidden/>
              </w:rPr>
              <w:tab/>
            </w:r>
            <w:r w:rsidR="0058424E">
              <w:rPr>
                <w:noProof/>
                <w:webHidden/>
              </w:rPr>
              <w:fldChar w:fldCharType="begin"/>
            </w:r>
            <w:r w:rsidR="0058424E">
              <w:rPr>
                <w:noProof/>
                <w:webHidden/>
              </w:rPr>
              <w:instrText xml:space="preserve"> PAGEREF _Toc150497742 \h </w:instrText>
            </w:r>
            <w:r w:rsidR="0058424E">
              <w:rPr>
                <w:noProof/>
                <w:webHidden/>
              </w:rPr>
            </w:r>
            <w:r w:rsidR="0058424E">
              <w:rPr>
                <w:noProof/>
                <w:webHidden/>
              </w:rPr>
              <w:fldChar w:fldCharType="separate"/>
            </w:r>
            <w:r w:rsidR="0058424E">
              <w:rPr>
                <w:noProof/>
                <w:webHidden/>
              </w:rPr>
              <w:t>12</w:t>
            </w:r>
            <w:r w:rsidR="0058424E">
              <w:rPr>
                <w:noProof/>
                <w:webHidden/>
              </w:rPr>
              <w:fldChar w:fldCharType="end"/>
            </w:r>
          </w:hyperlink>
        </w:p>
        <w:p w14:paraId="01244E44" w14:textId="15BF08AF" w:rsidR="0058424E" w:rsidRDefault="003F7847">
          <w:pPr>
            <w:pStyle w:val="21"/>
            <w:rPr>
              <w:rFonts w:cstheme="minorBidi"/>
              <w:noProof/>
              <w:kern w:val="2"/>
              <w:sz w:val="21"/>
              <w14:ligatures w14:val="standardContextual"/>
            </w:rPr>
          </w:pPr>
          <w:hyperlink w:anchor="_Toc150497743" w:history="1">
            <w:r w:rsidR="0058424E" w:rsidRPr="00885FB0">
              <w:rPr>
                <w:rStyle w:val="af2"/>
                <w:rFonts w:ascii="Century" w:eastAsia="ＭＳ Ｐ明朝" w:hAnsi="Century"/>
                <w:noProof/>
              </w:rPr>
              <w:t>１）</w:t>
            </w:r>
            <w:r w:rsidR="0058424E">
              <w:rPr>
                <w:rFonts w:cstheme="minorBidi"/>
                <w:noProof/>
                <w:kern w:val="2"/>
                <w:sz w:val="21"/>
                <w14:ligatures w14:val="standardContextual"/>
              </w:rPr>
              <w:tab/>
            </w:r>
            <w:r w:rsidR="0058424E" w:rsidRPr="00885FB0">
              <w:rPr>
                <w:rStyle w:val="af2"/>
                <w:rFonts w:ascii="Century" w:eastAsia="ＭＳ Ｐ明朝" w:hAnsi="Century"/>
                <w:noProof/>
              </w:rPr>
              <w:t>特定空家等</w:t>
            </w:r>
            <w:r w:rsidR="0058424E">
              <w:rPr>
                <w:noProof/>
                <w:webHidden/>
              </w:rPr>
              <w:tab/>
            </w:r>
            <w:r w:rsidR="0058424E">
              <w:rPr>
                <w:noProof/>
                <w:webHidden/>
              </w:rPr>
              <w:fldChar w:fldCharType="begin"/>
            </w:r>
            <w:r w:rsidR="0058424E">
              <w:rPr>
                <w:noProof/>
                <w:webHidden/>
              </w:rPr>
              <w:instrText xml:space="preserve"> PAGEREF _Toc150497743 \h </w:instrText>
            </w:r>
            <w:r w:rsidR="0058424E">
              <w:rPr>
                <w:noProof/>
                <w:webHidden/>
              </w:rPr>
            </w:r>
            <w:r w:rsidR="0058424E">
              <w:rPr>
                <w:noProof/>
                <w:webHidden/>
              </w:rPr>
              <w:fldChar w:fldCharType="separate"/>
            </w:r>
            <w:r w:rsidR="0058424E">
              <w:rPr>
                <w:noProof/>
                <w:webHidden/>
              </w:rPr>
              <w:t>12</w:t>
            </w:r>
            <w:r w:rsidR="0058424E">
              <w:rPr>
                <w:noProof/>
                <w:webHidden/>
              </w:rPr>
              <w:fldChar w:fldCharType="end"/>
            </w:r>
          </w:hyperlink>
        </w:p>
        <w:p w14:paraId="68DB263F" w14:textId="058C6AB0" w:rsidR="0058424E" w:rsidRDefault="003F7847">
          <w:pPr>
            <w:pStyle w:val="21"/>
            <w:rPr>
              <w:rFonts w:cstheme="minorBidi"/>
              <w:noProof/>
              <w:kern w:val="2"/>
              <w:sz w:val="21"/>
              <w14:ligatures w14:val="standardContextual"/>
            </w:rPr>
          </w:pPr>
          <w:hyperlink w:anchor="_Toc150497744" w:history="1">
            <w:r w:rsidR="0058424E" w:rsidRPr="00885FB0">
              <w:rPr>
                <w:rStyle w:val="af2"/>
                <w:rFonts w:ascii="Century" w:eastAsia="ＭＳ Ｐ明朝" w:hAnsi="Century"/>
                <w:noProof/>
              </w:rPr>
              <w:t>２）</w:t>
            </w:r>
            <w:r w:rsidR="0058424E">
              <w:rPr>
                <w:rFonts w:cstheme="minorBidi"/>
                <w:noProof/>
                <w:kern w:val="2"/>
                <w:sz w:val="21"/>
                <w14:ligatures w14:val="standardContextual"/>
              </w:rPr>
              <w:tab/>
            </w:r>
            <w:r w:rsidR="0058424E" w:rsidRPr="00885FB0">
              <w:rPr>
                <w:rStyle w:val="af2"/>
                <w:rFonts w:ascii="Century" w:eastAsia="ＭＳ Ｐ明朝" w:hAnsi="Century"/>
                <w:noProof/>
              </w:rPr>
              <w:t>調査に関する事項</w:t>
            </w:r>
            <w:r w:rsidR="0058424E">
              <w:rPr>
                <w:noProof/>
                <w:webHidden/>
              </w:rPr>
              <w:tab/>
            </w:r>
            <w:r w:rsidR="0058424E">
              <w:rPr>
                <w:noProof/>
                <w:webHidden/>
              </w:rPr>
              <w:fldChar w:fldCharType="begin"/>
            </w:r>
            <w:r w:rsidR="0058424E">
              <w:rPr>
                <w:noProof/>
                <w:webHidden/>
              </w:rPr>
              <w:instrText xml:space="preserve"> PAGEREF _Toc150497744 \h </w:instrText>
            </w:r>
            <w:r w:rsidR="0058424E">
              <w:rPr>
                <w:noProof/>
                <w:webHidden/>
              </w:rPr>
            </w:r>
            <w:r w:rsidR="0058424E">
              <w:rPr>
                <w:noProof/>
                <w:webHidden/>
              </w:rPr>
              <w:fldChar w:fldCharType="separate"/>
            </w:r>
            <w:r w:rsidR="0058424E">
              <w:rPr>
                <w:noProof/>
                <w:webHidden/>
              </w:rPr>
              <w:t>13</w:t>
            </w:r>
            <w:r w:rsidR="0058424E">
              <w:rPr>
                <w:noProof/>
                <w:webHidden/>
              </w:rPr>
              <w:fldChar w:fldCharType="end"/>
            </w:r>
          </w:hyperlink>
        </w:p>
        <w:p w14:paraId="0B6C62FC" w14:textId="3A572AC9" w:rsidR="002140E0" w:rsidRPr="00D63EAC" w:rsidRDefault="00386415" w:rsidP="00AC1180">
          <w:pPr>
            <w:spacing w:after="0" w:line="240" w:lineRule="auto"/>
            <w:rPr>
              <w:rFonts w:ascii="Century" w:eastAsia="ＭＳ Ｐ明朝" w:hAnsi="Century"/>
              <w:color w:val="auto"/>
              <w:sz w:val="24"/>
              <w:szCs w:val="24"/>
            </w:rPr>
          </w:pPr>
          <w:r w:rsidRPr="00D63EAC">
            <w:rPr>
              <w:rFonts w:ascii="Century" w:eastAsia="ＭＳ Ｐ明朝" w:hAnsi="Century"/>
              <w:color w:val="auto"/>
              <w:sz w:val="24"/>
              <w:szCs w:val="24"/>
            </w:rPr>
            <w:fldChar w:fldCharType="end"/>
          </w:r>
        </w:p>
      </w:sdtContent>
    </w:sdt>
    <w:p w14:paraId="7704B310" w14:textId="77777777" w:rsidR="00181F30" w:rsidRPr="00D63EAC" w:rsidRDefault="00181F30" w:rsidP="00AC1180">
      <w:pPr>
        <w:spacing w:after="0" w:line="240" w:lineRule="auto"/>
        <w:ind w:left="0" w:firstLine="0"/>
        <w:rPr>
          <w:rFonts w:ascii="Century" w:eastAsia="ＭＳ Ｐ明朝" w:hAnsi="Century"/>
          <w:color w:val="auto"/>
          <w:sz w:val="24"/>
          <w:szCs w:val="24"/>
        </w:rPr>
      </w:pPr>
    </w:p>
    <w:p w14:paraId="0A565770" w14:textId="77777777" w:rsidR="00490A7C" w:rsidRPr="00D63EAC" w:rsidRDefault="00490A7C"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br w:type="page"/>
      </w:r>
    </w:p>
    <w:p w14:paraId="2D652972" w14:textId="6EB11AB8" w:rsidR="00BF6D8B" w:rsidRPr="00D63EAC" w:rsidRDefault="0040175A" w:rsidP="00AC1180">
      <w:pPr>
        <w:pStyle w:val="1"/>
        <w:spacing w:after="0" w:line="240" w:lineRule="auto"/>
        <w:rPr>
          <w:rFonts w:ascii="Century" w:eastAsia="ＭＳ Ｐ明朝" w:hAnsi="Century"/>
          <w:color w:val="auto"/>
          <w:sz w:val="28"/>
          <w:szCs w:val="28"/>
        </w:rPr>
      </w:pPr>
      <w:r w:rsidRPr="00D63EAC">
        <w:rPr>
          <w:rFonts w:ascii="Century" w:eastAsia="ＭＳ Ｐ明朝" w:hAnsi="Century"/>
          <w:color w:val="auto"/>
          <w:sz w:val="28"/>
          <w:szCs w:val="28"/>
        </w:rPr>
        <w:t xml:space="preserve"> </w:t>
      </w:r>
      <w:bookmarkStart w:id="0" w:name="_Toc150497720"/>
      <w:r w:rsidRPr="00D63EAC">
        <w:rPr>
          <w:rFonts w:ascii="Century" w:eastAsia="ＭＳ Ｐ明朝" w:hAnsi="Century"/>
          <w:color w:val="auto"/>
          <w:sz w:val="28"/>
          <w:szCs w:val="28"/>
        </w:rPr>
        <w:t>計画の概要</w:t>
      </w:r>
      <w:bookmarkEnd w:id="0"/>
      <w:r w:rsidRPr="00D63EAC">
        <w:rPr>
          <w:rFonts w:ascii="Century" w:eastAsia="ＭＳ Ｐ明朝" w:hAnsi="Century"/>
          <w:color w:val="auto"/>
          <w:sz w:val="28"/>
          <w:szCs w:val="28"/>
        </w:rPr>
        <w:t xml:space="preserve"> </w:t>
      </w:r>
    </w:p>
    <w:p w14:paraId="1CF3D860" w14:textId="77777777" w:rsidR="00BF6D8B" w:rsidRPr="00D63EAC" w:rsidRDefault="0040175A"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51C0AC2C" w14:textId="0BCC86E8" w:rsidR="00BF6D8B" w:rsidRPr="0058424E" w:rsidRDefault="0040175A" w:rsidP="0058424E">
      <w:pPr>
        <w:pStyle w:val="2"/>
        <w:rPr>
          <w:rFonts w:ascii="ＭＳ Ｐ明朝" w:eastAsia="ＭＳ Ｐ明朝" w:hAnsi="ＭＳ Ｐ明朝"/>
          <w:sz w:val="24"/>
          <w:szCs w:val="24"/>
        </w:rPr>
      </w:pPr>
      <w:bookmarkStart w:id="1" w:name="_Toc150497721"/>
      <w:r w:rsidRPr="0058424E">
        <w:rPr>
          <w:rFonts w:ascii="ＭＳ Ｐ明朝" w:eastAsia="ＭＳ Ｐ明朝" w:hAnsi="ＭＳ Ｐ明朝"/>
          <w:sz w:val="24"/>
          <w:szCs w:val="24"/>
        </w:rPr>
        <w:t>計画の目的</w:t>
      </w:r>
      <w:bookmarkEnd w:id="1"/>
      <w:r w:rsidRPr="0058424E">
        <w:rPr>
          <w:rFonts w:ascii="ＭＳ Ｐ明朝" w:eastAsia="ＭＳ Ｐ明朝" w:hAnsi="ＭＳ Ｐ明朝"/>
          <w:sz w:val="24"/>
          <w:szCs w:val="24"/>
        </w:rPr>
        <w:t xml:space="preserve"> </w:t>
      </w:r>
    </w:p>
    <w:p w14:paraId="196ECA9B" w14:textId="4336796B" w:rsidR="00292F9A"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近年、</w:t>
      </w:r>
      <w:r w:rsidR="00292F9A" w:rsidRPr="00D63EAC">
        <w:rPr>
          <w:rFonts w:ascii="Century" w:eastAsia="ＭＳ Ｐ明朝" w:hAnsi="Century"/>
          <w:color w:val="auto"/>
          <w:sz w:val="24"/>
          <w:szCs w:val="24"/>
        </w:rPr>
        <w:t>全国的に</w:t>
      </w:r>
      <w:r w:rsidRPr="00D63EAC">
        <w:rPr>
          <w:rFonts w:ascii="Century" w:eastAsia="ＭＳ Ｐ明朝" w:hAnsi="Century"/>
          <w:color w:val="auto"/>
          <w:sz w:val="24"/>
          <w:szCs w:val="24"/>
        </w:rPr>
        <w:t>少子高齢化が進み地域における住宅・建築物の老朽化</w:t>
      </w:r>
      <w:r w:rsidR="00292F9A" w:rsidRPr="00D63EAC">
        <w:rPr>
          <w:rFonts w:ascii="Century" w:eastAsia="ＭＳ Ｐ明朝" w:hAnsi="Century"/>
          <w:color w:val="auto"/>
          <w:sz w:val="24"/>
          <w:szCs w:val="24"/>
        </w:rPr>
        <w:t>が進んでおり</w:t>
      </w:r>
      <w:r w:rsidRPr="00D63EAC">
        <w:rPr>
          <w:rFonts w:ascii="Century" w:eastAsia="ＭＳ Ｐ明朝" w:hAnsi="Century"/>
          <w:color w:val="auto"/>
          <w:sz w:val="24"/>
          <w:szCs w:val="24"/>
        </w:rPr>
        <w:t>、使用されていない住宅等</w:t>
      </w:r>
      <w:r w:rsidR="00B45CC8"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が増加している傾向</w:t>
      </w:r>
      <w:r w:rsidR="00292F9A" w:rsidRPr="00D63EAC">
        <w:rPr>
          <w:rFonts w:ascii="Century" w:eastAsia="ＭＳ Ｐ明朝" w:hAnsi="Century"/>
          <w:color w:val="auto"/>
          <w:sz w:val="24"/>
          <w:szCs w:val="24"/>
        </w:rPr>
        <w:t>に</w:t>
      </w:r>
      <w:r w:rsidRPr="00D63EAC">
        <w:rPr>
          <w:rFonts w:ascii="Century" w:eastAsia="ＭＳ Ｐ明朝" w:hAnsi="Century"/>
          <w:color w:val="auto"/>
          <w:sz w:val="24"/>
          <w:szCs w:val="24"/>
        </w:rPr>
        <w:t>あります。</w:t>
      </w:r>
    </w:p>
    <w:p w14:paraId="6799F0E5" w14:textId="187F43F5"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本町において</w:t>
      </w:r>
      <w:r w:rsidR="00751AD3" w:rsidRPr="00D63EAC">
        <w:rPr>
          <w:rFonts w:ascii="Century" w:eastAsia="ＭＳ Ｐ明朝" w:hAnsi="Century"/>
          <w:color w:val="auto"/>
          <w:sz w:val="24"/>
          <w:szCs w:val="24"/>
        </w:rPr>
        <w:t>は</w:t>
      </w:r>
      <w:r w:rsidR="00292F9A" w:rsidRPr="00D63EAC">
        <w:rPr>
          <w:rFonts w:ascii="Century" w:eastAsia="ＭＳ Ｐ明朝" w:hAnsi="Century"/>
          <w:color w:val="auto"/>
          <w:sz w:val="24"/>
          <w:szCs w:val="24"/>
        </w:rPr>
        <w:t>、</w:t>
      </w:r>
      <w:r w:rsidR="00B03562">
        <w:rPr>
          <w:rFonts w:ascii="Century" w:eastAsia="ＭＳ Ｐ明朝" w:hAnsi="Century" w:hint="eastAsia"/>
          <w:color w:val="auto"/>
          <w:sz w:val="24"/>
          <w:szCs w:val="24"/>
          <w:u w:val="single" w:color="000000"/>
        </w:rPr>
        <w:t>2</w:t>
      </w:r>
      <w:r w:rsidR="00B03562">
        <w:rPr>
          <w:rFonts w:ascii="Century" w:eastAsia="ＭＳ Ｐ明朝" w:hAnsi="Century"/>
          <w:color w:val="auto"/>
          <w:sz w:val="24"/>
          <w:szCs w:val="24"/>
          <w:u w:val="single" w:color="000000"/>
        </w:rPr>
        <w:t>31</w:t>
      </w:r>
      <w:r w:rsidRPr="00D63EAC">
        <w:rPr>
          <w:rFonts w:ascii="Century" w:eastAsia="ＭＳ Ｐ明朝" w:hAnsi="Century"/>
          <w:color w:val="auto"/>
          <w:sz w:val="24"/>
          <w:szCs w:val="24"/>
          <w:u w:val="single" w:color="000000"/>
        </w:rPr>
        <w:t>件</w:t>
      </w:r>
      <w:r w:rsidRPr="00D63EAC">
        <w:rPr>
          <w:rFonts w:ascii="Century" w:eastAsia="ＭＳ Ｐ明朝" w:hAnsi="Century"/>
          <w:color w:val="auto"/>
          <w:sz w:val="24"/>
          <w:szCs w:val="24"/>
        </w:rPr>
        <w:t>（</w:t>
      </w:r>
      <w:r w:rsidR="00292F9A" w:rsidRPr="00D63EAC">
        <w:rPr>
          <w:rFonts w:ascii="Century" w:eastAsia="ＭＳ Ｐ明朝" w:hAnsi="Century"/>
          <w:color w:val="auto"/>
          <w:sz w:val="24"/>
          <w:szCs w:val="24"/>
        </w:rPr>
        <w:t>令和</w:t>
      </w:r>
      <w:r w:rsidR="00292F9A" w:rsidRPr="00D63EAC">
        <w:rPr>
          <w:rFonts w:ascii="Century" w:eastAsia="ＭＳ Ｐ明朝" w:hAnsi="Century"/>
          <w:color w:val="auto"/>
          <w:sz w:val="24"/>
          <w:szCs w:val="24"/>
        </w:rPr>
        <w:t>5</w:t>
      </w:r>
      <w:r w:rsidRPr="00D63EAC">
        <w:rPr>
          <w:rFonts w:ascii="Century" w:eastAsia="ＭＳ Ｐ明朝" w:hAnsi="Century"/>
          <w:color w:val="auto"/>
          <w:sz w:val="24"/>
          <w:szCs w:val="24"/>
        </w:rPr>
        <w:t>年度本町調査）の空家</w:t>
      </w:r>
      <w:r w:rsidR="00B1382D" w:rsidRPr="00D63EAC">
        <w:rPr>
          <w:rFonts w:ascii="Century" w:eastAsia="ＭＳ Ｐ明朝" w:hAnsi="Century"/>
          <w:color w:val="auto"/>
          <w:sz w:val="24"/>
          <w:szCs w:val="24"/>
        </w:rPr>
        <w:t>等</w:t>
      </w:r>
      <w:r w:rsidRPr="00D63EAC">
        <w:rPr>
          <w:rFonts w:ascii="Century" w:eastAsia="ＭＳ Ｐ明朝" w:hAnsi="Century"/>
          <w:color w:val="auto"/>
          <w:sz w:val="24"/>
          <w:szCs w:val="24"/>
        </w:rPr>
        <w:t>が</w:t>
      </w:r>
      <w:r w:rsidR="00292F9A" w:rsidRPr="00D63EAC">
        <w:rPr>
          <w:rFonts w:ascii="Century" w:eastAsia="ＭＳ Ｐ明朝" w:hAnsi="Century"/>
          <w:color w:val="auto"/>
          <w:sz w:val="24"/>
          <w:szCs w:val="24"/>
        </w:rPr>
        <w:t>存在し</w:t>
      </w:r>
      <w:r w:rsidRPr="00D63EAC">
        <w:rPr>
          <w:rFonts w:ascii="Century" w:eastAsia="ＭＳ Ｐ明朝" w:hAnsi="Century"/>
          <w:color w:val="auto"/>
          <w:sz w:val="24"/>
          <w:szCs w:val="24"/>
        </w:rPr>
        <w:t>、空家</w:t>
      </w:r>
      <w:r w:rsidR="00B1382D" w:rsidRPr="00D63EAC">
        <w:rPr>
          <w:rFonts w:ascii="Century" w:eastAsia="ＭＳ Ｐ明朝" w:hAnsi="Century"/>
          <w:color w:val="auto"/>
          <w:sz w:val="24"/>
          <w:szCs w:val="24"/>
        </w:rPr>
        <w:t>等</w:t>
      </w:r>
      <w:r w:rsidR="00292F9A" w:rsidRPr="00D63EAC">
        <w:rPr>
          <w:rFonts w:ascii="Century" w:eastAsia="ＭＳ Ｐ明朝" w:hAnsi="Century"/>
          <w:color w:val="auto"/>
          <w:sz w:val="24"/>
          <w:szCs w:val="24"/>
        </w:rPr>
        <w:t>の</w:t>
      </w:r>
      <w:r w:rsidRPr="00D63EAC">
        <w:rPr>
          <w:rFonts w:ascii="Century" w:eastAsia="ＭＳ Ｐ明朝" w:hAnsi="Century"/>
          <w:color w:val="auto"/>
          <w:sz w:val="24"/>
          <w:szCs w:val="24"/>
        </w:rPr>
        <w:t>増加</w:t>
      </w:r>
      <w:r w:rsidR="00292F9A" w:rsidRPr="00D63EAC">
        <w:rPr>
          <w:rFonts w:ascii="Century" w:eastAsia="ＭＳ Ｐ明朝" w:hAnsi="Century"/>
          <w:color w:val="auto"/>
          <w:sz w:val="24"/>
          <w:szCs w:val="24"/>
        </w:rPr>
        <w:t>に歯止めがかからない状況</w:t>
      </w:r>
      <w:r w:rsidRPr="00D63EAC">
        <w:rPr>
          <w:rFonts w:ascii="Century" w:eastAsia="ＭＳ Ｐ明朝" w:hAnsi="Century"/>
          <w:color w:val="auto"/>
          <w:sz w:val="24"/>
          <w:szCs w:val="24"/>
        </w:rPr>
        <w:t>にあります。空家等の中には、適切な管理が行われず</w:t>
      </w:r>
      <w:r w:rsidR="00751AD3" w:rsidRPr="00D63EAC">
        <w:rPr>
          <w:rFonts w:ascii="Century" w:eastAsia="ＭＳ Ｐ明朝" w:hAnsi="Century"/>
          <w:color w:val="auto"/>
          <w:sz w:val="24"/>
          <w:szCs w:val="24"/>
        </w:rPr>
        <w:t>管理不全状態となっているものもあり</w:t>
      </w:r>
      <w:r w:rsidRPr="00D63EAC">
        <w:rPr>
          <w:rFonts w:ascii="Century" w:eastAsia="ＭＳ Ｐ明朝" w:hAnsi="Century"/>
          <w:color w:val="auto"/>
          <w:sz w:val="24"/>
          <w:szCs w:val="24"/>
        </w:rPr>
        <w:t>、防災・防犯・環境・景観</w:t>
      </w:r>
      <w:r w:rsidR="0019494E" w:rsidRPr="00D63EAC">
        <w:rPr>
          <w:rFonts w:ascii="Century" w:eastAsia="ＭＳ Ｐ明朝" w:hAnsi="Century"/>
          <w:color w:val="auto"/>
          <w:sz w:val="24"/>
          <w:szCs w:val="24"/>
        </w:rPr>
        <w:t>を</w:t>
      </w:r>
      <w:r w:rsidRPr="00D63EAC">
        <w:rPr>
          <w:rFonts w:ascii="Century" w:eastAsia="ＭＳ Ｐ明朝" w:hAnsi="Century"/>
          <w:color w:val="auto"/>
          <w:sz w:val="24"/>
          <w:szCs w:val="24"/>
        </w:rPr>
        <w:t>阻害</w:t>
      </w:r>
      <w:r w:rsidR="0019494E" w:rsidRPr="00D63EAC">
        <w:rPr>
          <w:rFonts w:ascii="Century" w:eastAsia="ＭＳ Ｐ明朝" w:hAnsi="Century"/>
          <w:color w:val="auto"/>
          <w:sz w:val="24"/>
          <w:szCs w:val="24"/>
        </w:rPr>
        <w:t>し</w:t>
      </w:r>
      <w:r w:rsidRPr="00D63EAC">
        <w:rPr>
          <w:rFonts w:ascii="Century" w:eastAsia="ＭＳ Ｐ明朝" w:hAnsi="Century"/>
          <w:color w:val="auto"/>
          <w:sz w:val="24"/>
          <w:szCs w:val="24"/>
        </w:rPr>
        <w:t>、</w:t>
      </w:r>
      <w:r w:rsidR="0019494E" w:rsidRPr="00D63EAC">
        <w:rPr>
          <w:rFonts w:ascii="Century" w:eastAsia="ＭＳ Ｐ明朝" w:hAnsi="Century"/>
          <w:color w:val="auto"/>
          <w:sz w:val="24"/>
          <w:szCs w:val="24"/>
        </w:rPr>
        <w:t>周辺</w:t>
      </w:r>
      <w:r w:rsidRPr="00D63EAC">
        <w:rPr>
          <w:rFonts w:ascii="Century" w:eastAsia="ＭＳ Ｐ明朝" w:hAnsi="Century"/>
          <w:color w:val="auto"/>
          <w:sz w:val="24"/>
          <w:szCs w:val="24"/>
        </w:rPr>
        <w:t>住民の生活環境に悪影響を及ぼし</w:t>
      </w:r>
      <w:r w:rsidR="0019494E" w:rsidRPr="00D63EAC">
        <w:rPr>
          <w:rFonts w:ascii="Century" w:eastAsia="ＭＳ Ｐ明朝" w:hAnsi="Century"/>
          <w:color w:val="auto"/>
          <w:sz w:val="24"/>
          <w:szCs w:val="24"/>
        </w:rPr>
        <w:t>ている</w:t>
      </w:r>
      <w:r w:rsidRPr="00D63EAC">
        <w:rPr>
          <w:rFonts w:ascii="Century" w:eastAsia="ＭＳ Ｐ明朝" w:hAnsi="Century"/>
          <w:color w:val="auto"/>
          <w:sz w:val="24"/>
          <w:szCs w:val="24"/>
        </w:rPr>
        <w:t>もの</w:t>
      </w:r>
      <w:r w:rsidR="0019494E" w:rsidRPr="00D63EAC">
        <w:rPr>
          <w:rFonts w:ascii="Century" w:eastAsia="ＭＳ Ｐ明朝" w:hAnsi="Century"/>
          <w:color w:val="auto"/>
          <w:sz w:val="24"/>
          <w:szCs w:val="24"/>
        </w:rPr>
        <w:t>が</w:t>
      </w:r>
      <w:r w:rsidRPr="00D63EAC">
        <w:rPr>
          <w:rFonts w:ascii="Century" w:eastAsia="ＭＳ Ｐ明朝" w:hAnsi="Century"/>
          <w:color w:val="auto"/>
          <w:sz w:val="24"/>
          <w:szCs w:val="24"/>
        </w:rPr>
        <w:t>あり、早急な対策が求められています。</w:t>
      </w:r>
    </w:p>
    <w:p w14:paraId="17BB6406" w14:textId="1D6A83C1" w:rsidR="00AE6921" w:rsidRPr="00D63EAC" w:rsidRDefault="00751AD3"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また、空き地についても、土地の利用ニーズ、所有意識の希薄化が進行したことなどにより、相続による登記名義の変更が行われないケースが増えており、管理不全状態の所有者不明土地等が増加しています。このような</w:t>
      </w:r>
      <w:r w:rsidR="00AE6921" w:rsidRPr="00D63EAC">
        <w:rPr>
          <w:rFonts w:ascii="Century" w:eastAsia="ＭＳ Ｐ明朝" w:hAnsi="Century"/>
          <w:color w:val="auto"/>
          <w:sz w:val="24"/>
          <w:szCs w:val="24"/>
        </w:rPr>
        <w:t>空き地</w:t>
      </w:r>
      <w:r w:rsidRPr="00D63EAC">
        <w:rPr>
          <w:rFonts w:ascii="Century" w:eastAsia="ＭＳ Ｐ明朝" w:hAnsi="Century"/>
          <w:color w:val="auto"/>
          <w:sz w:val="24"/>
          <w:szCs w:val="24"/>
        </w:rPr>
        <w:t>は</w:t>
      </w:r>
      <w:r w:rsidR="00AE6921" w:rsidRPr="00D63EAC">
        <w:rPr>
          <w:rFonts w:ascii="Century" w:eastAsia="ＭＳ Ｐ明朝" w:hAnsi="Century"/>
          <w:color w:val="auto"/>
          <w:sz w:val="24"/>
          <w:szCs w:val="24"/>
        </w:rPr>
        <w:t>、草木の繁茂や廃棄物の放置、害虫の発生</w:t>
      </w:r>
      <w:r w:rsidRPr="00D63EAC">
        <w:rPr>
          <w:rFonts w:ascii="Century" w:eastAsia="ＭＳ Ｐ明朝" w:hAnsi="Century"/>
          <w:color w:val="auto"/>
          <w:sz w:val="24"/>
          <w:szCs w:val="24"/>
        </w:rPr>
        <w:t>や小動物の住み着き</w:t>
      </w:r>
      <w:r w:rsidR="00AE6921" w:rsidRPr="00D63EAC">
        <w:rPr>
          <w:rFonts w:ascii="Century" w:eastAsia="ＭＳ Ｐ明朝" w:hAnsi="Century"/>
          <w:color w:val="auto"/>
          <w:sz w:val="24"/>
          <w:szCs w:val="24"/>
        </w:rPr>
        <w:t>等、周辺地域に悪影響を与えるものが多くなってい</w:t>
      </w:r>
      <w:r w:rsidRPr="00D63EAC">
        <w:rPr>
          <w:rFonts w:ascii="Century" w:eastAsia="ＭＳ Ｐ明朝" w:hAnsi="Century"/>
          <w:color w:val="auto"/>
          <w:sz w:val="24"/>
          <w:szCs w:val="24"/>
        </w:rPr>
        <w:t>る</w:t>
      </w:r>
      <w:r w:rsidR="00AE6921" w:rsidRPr="00D63EAC">
        <w:rPr>
          <w:rFonts w:ascii="Century" w:eastAsia="ＭＳ Ｐ明朝" w:hAnsi="Century"/>
          <w:color w:val="auto"/>
          <w:sz w:val="24"/>
          <w:szCs w:val="24"/>
        </w:rPr>
        <w:t>ことから、管理の適正化と利用の円滑化に向けた取り組みが必用とされています。</w:t>
      </w:r>
    </w:p>
    <w:p w14:paraId="0AF90410" w14:textId="4605CC91" w:rsidR="00BF6D8B" w:rsidRPr="007C7360" w:rsidRDefault="0040175A" w:rsidP="00AC1180">
      <w:pPr>
        <w:spacing w:after="0" w:line="240" w:lineRule="auto"/>
        <w:ind w:left="730" w:firstLine="175"/>
        <w:rPr>
          <w:rFonts w:ascii="Century" w:eastAsia="ＭＳ Ｐ明朝" w:hAnsi="Century"/>
          <w:color w:val="auto"/>
          <w:sz w:val="24"/>
          <w:szCs w:val="24"/>
        </w:rPr>
      </w:pPr>
      <w:r w:rsidRPr="00D63EAC">
        <w:rPr>
          <w:rFonts w:ascii="Century" w:eastAsia="ＭＳ Ｐ明朝" w:hAnsi="Century"/>
          <w:color w:val="auto"/>
          <w:sz w:val="24"/>
          <w:szCs w:val="24"/>
        </w:rPr>
        <w:t>今後も空家等</w:t>
      </w:r>
      <w:r w:rsidR="00B45CC8"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の増加が予測され、</w:t>
      </w:r>
      <w:r w:rsidR="00751AD3" w:rsidRPr="00D63EAC">
        <w:rPr>
          <w:rFonts w:ascii="Century" w:eastAsia="ＭＳ Ｐ明朝" w:hAnsi="Century"/>
          <w:color w:val="auto"/>
          <w:sz w:val="24"/>
          <w:szCs w:val="24"/>
        </w:rPr>
        <w:t>これらの</w:t>
      </w:r>
      <w:r w:rsidRPr="00D63EAC">
        <w:rPr>
          <w:rFonts w:ascii="Century" w:eastAsia="ＭＳ Ｐ明朝" w:hAnsi="Century"/>
          <w:color w:val="auto"/>
          <w:sz w:val="24"/>
          <w:szCs w:val="24"/>
        </w:rPr>
        <w:t>問題は一層深刻化することも懸念されることから、国においては基本指針の策定、市町村による空家等対策計画の作成その他空家に関する施策を総合的かつ計画的に推進することを目的として</w:t>
      </w:r>
      <w:r w:rsidRPr="007C7360">
        <w:rPr>
          <w:rFonts w:ascii="Century" w:eastAsia="ＭＳ Ｐ明朝" w:hAnsi="Century"/>
          <w:color w:val="auto"/>
          <w:sz w:val="24"/>
          <w:szCs w:val="24"/>
        </w:rPr>
        <w:t>、平成</w:t>
      </w:r>
      <w:r w:rsidRPr="007C7360">
        <w:rPr>
          <w:rFonts w:ascii="Century" w:eastAsia="ＭＳ Ｐ明朝" w:hAnsi="Century"/>
          <w:color w:val="auto"/>
          <w:sz w:val="24"/>
          <w:szCs w:val="24"/>
        </w:rPr>
        <w:t>26</w:t>
      </w:r>
      <w:r w:rsidRPr="007C7360">
        <w:rPr>
          <w:rFonts w:ascii="Century" w:eastAsia="ＭＳ Ｐ明朝" w:hAnsi="Century"/>
          <w:color w:val="auto"/>
          <w:sz w:val="24"/>
          <w:szCs w:val="24"/>
        </w:rPr>
        <w:t>年</w:t>
      </w:r>
      <w:r w:rsidRPr="007C7360">
        <w:rPr>
          <w:rFonts w:ascii="Century" w:eastAsia="ＭＳ Ｐ明朝" w:hAnsi="Century"/>
          <w:color w:val="auto"/>
          <w:sz w:val="24"/>
          <w:szCs w:val="24"/>
        </w:rPr>
        <w:t>11</w:t>
      </w:r>
      <w:r w:rsidRPr="007C7360">
        <w:rPr>
          <w:rFonts w:ascii="Century" w:eastAsia="ＭＳ Ｐ明朝" w:hAnsi="Century"/>
          <w:color w:val="auto"/>
          <w:sz w:val="24"/>
          <w:szCs w:val="24"/>
        </w:rPr>
        <w:t>月</w:t>
      </w:r>
      <w:r w:rsidRPr="007C7360">
        <w:rPr>
          <w:rFonts w:ascii="Century" w:eastAsia="ＭＳ Ｐ明朝" w:hAnsi="Century"/>
          <w:color w:val="auto"/>
          <w:sz w:val="24"/>
          <w:szCs w:val="24"/>
        </w:rPr>
        <w:t>27</w:t>
      </w:r>
      <w:r w:rsidRPr="007C7360">
        <w:rPr>
          <w:rFonts w:ascii="Century" w:eastAsia="ＭＳ Ｐ明朝" w:hAnsi="Century"/>
          <w:color w:val="auto"/>
          <w:sz w:val="24"/>
          <w:szCs w:val="24"/>
        </w:rPr>
        <w:t>日に「空家等対策の推進に関する特別措置法（以下「</w:t>
      </w:r>
      <w:r w:rsidR="009313EC" w:rsidRPr="007C7360">
        <w:rPr>
          <w:rFonts w:ascii="Century" w:eastAsia="ＭＳ Ｐ明朝" w:hAnsi="Century"/>
          <w:color w:val="auto"/>
          <w:sz w:val="24"/>
          <w:szCs w:val="24"/>
        </w:rPr>
        <w:t>空家</w:t>
      </w:r>
      <w:r w:rsidRPr="007C7360">
        <w:rPr>
          <w:rFonts w:ascii="Century" w:eastAsia="ＭＳ Ｐ明朝" w:hAnsi="Century"/>
          <w:color w:val="auto"/>
          <w:sz w:val="24"/>
          <w:szCs w:val="24"/>
        </w:rPr>
        <w:t>法」という。）」を</w:t>
      </w:r>
      <w:r w:rsidR="00B45CC8" w:rsidRPr="007C7360">
        <w:rPr>
          <w:rFonts w:ascii="Century" w:eastAsia="ＭＳ Ｐ明朝" w:hAnsi="Century"/>
          <w:color w:val="auto"/>
          <w:sz w:val="24"/>
          <w:szCs w:val="24"/>
        </w:rPr>
        <w:t>公布</w:t>
      </w:r>
      <w:r w:rsidRPr="007C7360">
        <w:rPr>
          <w:rFonts w:ascii="Century" w:eastAsia="ＭＳ Ｐ明朝" w:hAnsi="Century"/>
          <w:color w:val="auto"/>
          <w:sz w:val="24"/>
          <w:szCs w:val="24"/>
        </w:rPr>
        <w:t>し、「空家等に関する施策を総合的かつ計画的に実施するための基本的な指針（平成</w:t>
      </w:r>
      <w:r w:rsidRPr="007C7360">
        <w:rPr>
          <w:rFonts w:ascii="Century" w:eastAsia="ＭＳ Ｐ明朝" w:hAnsi="Century"/>
          <w:color w:val="auto"/>
          <w:sz w:val="24"/>
          <w:szCs w:val="24"/>
        </w:rPr>
        <w:t>27</w:t>
      </w:r>
      <w:r w:rsidRPr="007C7360">
        <w:rPr>
          <w:rFonts w:ascii="Century" w:eastAsia="ＭＳ Ｐ明朝" w:hAnsi="Century"/>
          <w:color w:val="auto"/>
          <w:sz w:val="24"/>
          <w:szCs w:val="24"/>
        </w:rPr>
        <w:t>年</w:t>
      </w:r>
      <w:r w:rsidRPr="007C7360">
        <w:rPr>
          <w:rFonts w:ascii="Century" w:eastAsia="ＭＳ Ｐ明朝" w:hAnsi="Century"/>
          <w:color w:val="auto"/>
          <w:sz w:val="24"/>
          <w:szCs w:val="24"/>
        </w:rPr>
        <w:t>2</w:t>
      </w:r>
      <w:r w:rsidRPr="007C7360">
        <w:rPr>
          <w:rFonts w:ascii="Century" w:eastAsia="ＭＳ Ｐ明朝" w:hAnsi="Century"/>
          <w:color w:val="auto"/>
          <w:sz w:val="24"/>
          <w:szCs w:val="24"/>
        </w:rPr>
        <w:t>月</w:t>
      </w:r>
      <w:r w:rsidRPr="007C7360">
        <w:rPr>
          <w:rFonts w:ascii="Century" w:eastAsia="ＭＳ Ｐ明朝" w:hAnsi="Century"/>
          <w:color w:val="auto"/>
          <w:sz w:val="24"/>
          <w:szCs w:val="24"/>
        </w:rPr>
        <w:t>26</w:t>
      </w:r>
      <w:r w:rsidRPr="007C7360">
        <w:rPr>
          <w:rFonts w:ascii="Century" w:eastAsia="ＭＳ Ｐ明朝" w:hAnsi="Century"/>
          <w:color w:val="auto"/>
          <w:sz w:val="24"/>
          <w:szCs w:val="24"/>
        </w:rPr>
        <w:t>日付け総務省・国土交通省告示第</w:t>
      </w:r>
      <w:r w:rsidRPr="007C7360">
        <w:rPr>
          <w:rFonts w:ascii="Century" w:eastAsia="ＭＳ Ｐ明朝" w:hAnsi="Century"/>
          <w:color w:val="auto"/>
          <w:sz w:val="24"/>
          <w:szCs w:val="24"/>
        </w:rPr>
        <w:t>1</w:t>
      </w:r>
      <w:r w:rsidRPr="007C7360">
        <w:rPr>
          <w:rFonts w:ascii="Century" w:eastAsia="ＭＳ Ｐ明朝" w:hAnsi="Century"/>
          <w:color w:val="auto"/>
          <w:sz w:val="24"/>
          <w:szCs w:val="24"/>
        </w:rPr>
        <w:t>号、以下「基本指針」という。）」を策定しました。</w:t>
      </w:r>
      <w:r w:rsidR="00B45CC8" w:rsidRPr="007C7360">
        <w:rPr>
          <w:rFonts w:ascii="Century" w:eastAsia="ＭＳ Ｐ明朝" w:hAnsi="Century"/>
          <w:color w:val="auto"/>
          <w:sz w:val="24"/>
          <w:szCs w:val="24"/>
        </w:rPr>
        <w:t>また、空き地については、「所有者不明土地の利用の円滑化等に関する特別措置法（以下「所有者不明土地法」と</w:t>
      </w:r>
      <w:r w:rsidR="00C72136" w:rsidRPr="007C7360">
        <w:rPr>
          <w:rFonts w:ascii="Century" w:eastAsia="ＭＳ Ｐ明朝" w:hAnsi="Century" w:hint="eastAsia"/>
          <w:color w:val="auto"/>
          <w:sz w:val="24"/>
          <w:szCs w:val="24"/>
        </w:rPr>
        <w:t>い</w:t>
      </w:r>
      <w:r w:rsidR="00751AD3" w:rsidRPr="007C7360">
        <w:rPr>
          <w:rFonts w:ascii="Century" w:eastAsia="ＭＳ Ｐ明朝" w:hAnsi="Century"/>
          <w:color w:val="auto"/>
          <w:sz w:val="24"/>
          <w:szCs w:val="24"/>
        </w:rPr>
        <w:t>う。</w:t>
      </w:r>
      <w:r w:rsidR="00B45CC8" w:rsidRPr="007C7360">
        <w:rPr>
          <w:rFonts w:ascii="Century" w:eastAsia="ＭＳ Ｐ明朝" w:hAnsi="Century"/>
          <w:color w:val="auto"/>
          <w:sz w:val="24"/>
          <w:szCs w:val="24"/>
        </w:rPr>
        <w:t>）が平成</w:t>
      </w:r>
      <w:r w:rsidR="00B45CC8" w:rsidRPr="007C7360">
        <w:rPr>
          <w:rFonts w:ascii="Century" w:eastAsia="ＭＳ Ｐ明朝" w:hAnsi="Century"/>
          <w:color w:val="auto"/>
          <w:sz w:val="24"/>
          <w:szCs w:val="24"/>
        </w:rPr>
        <w:t>30</w:t>
      </w:r>
      <w:r w:rsidR="00B45CC8" w:rsidRPr="007C7360">
        <w:rPr>
          <w:rFonts w:ascii="Century" w:eastAsia="ＭＳ Ｐ明朝" w:hAnsi="Century"/>
          <w:color w:val="auto"/>
          <w:sz w:val="24"/>
          <w:szCs w:val="24"/>
        </w:rPr>
        <w:t>年</w:t>
      </w:r>
      <w:r w:rsidR="00B45CC8" w:rsidRPr="007C7360">
        <w:rPr>
          <w:rFonts w:ascii="Century" w:eastAsia="ＭＳ Ｐ明朝" w:hAnsi="Century"/>
          <w:color w:val="auto"/>
          <w:sz w:val="24"/>
          <w:szCs w:val="24"/>
        </w:rPr>
        <w:t>11</w:t>
      </w:r>
      <w:r w:rsidR="00B45CC8" w:rsidRPr="007C7360">
        <w:rPr>
          <w:rFonts w:ascii="Century" w:eastAsia="ＭＳ Ｐ明朝" w:hAnsi="Century"/>
          <w:color w:val="auto"/>
          <w:sz w:val="24"/>
          <w:szCs w:val="24"/>
        </w:rPr>
        <w:t>月</w:t>
      </w:r>
      <w:r w:rsidR="00B45CC8" w:rsidRPr="007C7360">
        <w:rPr>
          <w:rFonts w:ascii="Century" w:eastAsia="ＭＳ Ｐ明朝" w:hAnsi="Century"/>
          <w:color w:val="auto"/>
          <w:sz w:val="24"/>
          <w:szCs w:val="24"/>
        </w:rPr>
        <w:t>15</w:t>
      </w:r>
      <w:r w:rsidR="00B45CC8" w:rsidRPr="007C7360">
        <w:rPr>
          <w:rFonts w:ascii="Century" w:eastAsia="ＭＳ Ｐ明朝" w:hAnsi="Century"/>
          <w:color w:val="auto"/>
          <w:sz w:val="24"/>
          <w:szCs w:val="24"/>
        </w:rPr>
        <w:t>日に</w:t>
      </w:r>
      <w:r w:rsidR="00C72136" w:rsidRPr="007C7360">
        <w:rPr>
          <w:rFonts w:ascii="Century" w:eastAsia="ＭＳ Ｐ明朝" w:hAnsi="Century" w:hint="eastAsia"/>
          <w:color w:val="auto"/>
          <w:sz w:val="24"/>
          <w:szCs w:val="24"/>
        </w:rPr>
        <w:t>施行</w:t>
      </w:r>
      <w:r w:rsidR="00B45CC8" w:rsidRPr="007C7360">
        <w:rPr>
          <w:rFonts w:ascii="Century" w:eastAsia="ＭＳ Ｐ明朝" w:hAnsi="Century"/>
          <w:color w:val="auto"/>
          <w:sz w:val="24"/>
          <w:szCs w:val="24"/>
        </w:rPr>
        <w:t>されました。</w:t>
      </w:r>
    </w:p>
    <w:p w14:paraId="1402EDF5" w14:textId="598FDEE6" w:rsidR="006F39FD" w:rsidRPr="007C7360" w:rsidRDefault="00181F30" w:rsidP="00AC1180">
      <w:pPr>
        <w:spacing w:after="0" w:line="240" w:lineRule="auto"/>
        <w:ind w:left="708" w:firstLine="192"/>
        <w:rPr>
          <w:rFonts w:ascii="Century" w:eastAsia="ＭＳ Ｐ明朝" w:hAnsi="Century"/>
          <w:color w:val="auto"/>
          <w:sz w:val="24"/>
          <w:szCs w:val="24"/>
        </w:rPr>
      </w:pPr>
      <w:r w:rsidRPr="007C7360">
        <w:rPr>
          <w:rFonts w:ascii="Century" w:eastAsia="ＭＳ Ｐ明朝" w:hAnsi="Century"/>
          <w:color w:val="auto"/>
          <w:sz w:val="24"/>
          <w:szCs w:val="24"/>
        </w:rPr>
        <w:t>空家法</w:t>
      </w:r>
      <w:r w:rsidR="0040175A" w:rsidRPr="007C7360">
        <w:rPr>
          <w:rFonts w:ascii="Century" w:eastAsia="ＭＳ Ｐ明朝" w:hAnsi="Century"/>
          <w:color w:val="auto"/>
          <w:sz w:val="24"/>
          <w:szCs w:val="24"/>
        </w:rPr>
        <w:t>に基づき本町におきましても、適切な管理が行われていない空家等について法に基づく措置の運用、対策の実施を推進し、公共の福祉の増進と地域の振興に寄与することを目的として</w:t>
      </w:r>
      <w:r w:rsidR="00751AD3" w:rsidRPr="007C7360">
        <w:rPr>
          <w:rFonts w:ascii="Century" w:eastAsia="ＭＳ Ｐ明朝" w:hAnsi="Century"/>
          <w:color w:val="auto"/>
          <w:sz w:val="24"/>
          <w:szCs w:val="24"/>
        </w:rPr>
        <w:t>第</w:t>
      </w:r>
      <w:r w:rsidR="00751AD3" w:rsidRPr="007C7360">
        <w:rPr>
          <w:rFonts w:ascii="Century" w:eastAsia="ＭＳ Ｐ明朝" w:hAnsi="Century"/>
          <w:color w:val="auto"/>
          <w:sz w:val="24"/>
          <w:szCs w:val="24"/>
        </w:rPr>
        <w:t>1</w:t>
      </w:r>
      <w:r w:rsidR="00751AD3" w:rsidRPr="007C7360">
        <w:rPr>
          <w:rFonts w:ascii="Century" w:eastAsia="ＭＳ Ｐ明朝" w:hAnsi="Century"/>
          <w:color w:val="auto"/>
          <w:sz w:val="24"/>
          <w:szCs w:val="24"/>
        </w:rPr>
        <w:t>期の江府町空家</w:t>
      </w:r>
      <w:r w:rsidR="006F39FD" w:rsidRPr="007C7360">
        <w:rPr>
          <w:rFonts w:ascii="Century" w:eastAsia="ＭＳ Ｐ明朝" w:hAnsi="Century"/>
          <w:color w:val="auto"/>
          <w:sz w:val="24"/>
          <w:szCs w:val="24"/>
        </w:rPr>
        <w:t>等対策計画を策定しました。</w:t>
      </w:r>
    </w:p>
    <w:p w14:paraId="0E1D910A" w14:textId="6BDDBC6E" w:rsidR="00BF6D8B" w:rsidRPr="007C7360" w:rsidRDefault="006F39FD" w:rsidP="00AC1180">
      <w:pPr>
        <w:spacing w:after="0" w:line="240" w:lineRule="auto"/>
        <w:ind w:left="708" w:firstLine="192"/>
        <w:rPr>
          <w:rFonts w:ascii="Century" w:eastAsia="ＭＳ Ｐ明朝" w:hAnsi="Century"/>
          <w:color w:val="auto"/>
          <w:sz w:val="24"/>
          <w:szCs w:val="24"/>
        </w:rPr>
      </w:pPr>
      <w:r w:rsidRPr="007C7360">
        <w:rPr>
          <w:rFonts w:ascii="Century" w:eastAsia="ＭＳ Ｐ明朝" w:hAnsi="Century"/>
          <w:color w:val="auto"/>
          <w:sz w:val="24"/>
          <w:szCs w:val="24"/>
        </w:rPr>
        <w:t>本計画は、第</w:t>
      </w:r>
      <w:r w:rsidRPr="007C7360">
        <w:rPr>
          <w:rFonts w:ascii="Century" w:eastAsia="ＭＳ Ｐ明朝" w:hAnsi="Century"/>
          <w:color w:val="auto"/>
          <w:sz w:val="24"/>
          <w:szCs w:val="24"/>
        </w:rPr>
        <w:t>1</w:t>
      </w:r>
      <w:r w:rsidRPr="007C7360">
        <w:rPr>
          <w:rFonts w:ascii="Century" w:eastAsia="ＭＳ Ｐ明朝" w:hAnsi="Century"/>
          <w:color w:val="auto"/>
          <w:sz w:val="24"/>
          <w:szCs w:val="24"/>
        </w:rPr>
        <w:t>期計画に「所有者不明土地法に基づく空き地」についての項目を加えることで、空家等</w:t>
      </w:r>
      <w:r w:rsidR="00C72136" w:rsidRPr="007C7360">
        <w:rPr>
          <w:rFonts w:ascii="Century" w:eastAsia="ＭＳ Ｐ明朝" w:hAnsi="Century" w:hint="eastAsia"/>
          <w:color w:val="auto"/>
          <w:sz w:val="24"/>
          <w:szCs w:val="24"/>
        </w:rPr>
        <w:t>及び</w:t>
      </w:r>
      <w:r w:rsidRPr="007C7360">
        <w:rPr>
          <w:rFonts w:ascii="Century" w:eastAsia="ＭＳ Ｐ明朝" w:hAnsi="Century"/>
          <w:color w:val="auto"/>
          <w:sz w:val="24"/>
          <w:szCs w:val="24"/>
        </w:rPr>
        <w:t>空き地の総合的な対策を講じ、切れ目なく住民の安全な住環境確保を守ることを目的といたします。</w:t>
      </w:r>
    </w:p>
    <w:p w14:paraId="1F51DB17" w14:textId="77777777" w:rsidR="00BF6D8B" w:rsidRPr="007C7360" w:rsidRDefault="00BF6D8B" w:rsidP="00AC1180">
      <w:pPr>
        <w:spacing w:after="0" w:line="240" w:lineRule="auto"/>
        <w:ind w:left="0" w:firstLine="0"/>
        <w:rPr>
          <w:rFonts w:ascii="Century" w:eastAsia="ＭＳ Ｐ明朝" w:hAnsi="Century"/>
          <w:color w:val="auto"/>
          <w:sz w:val="24"/>
          <w:szCs w:val="24"/>
        </w:rPr>
      </w:pPr>
    </w:p>
    <w:p w14:paraId="224ECC83" w14:textId="063C719C" w:rsidR="00BF6D8B" w:rsidRPr="007C7360" w:rsidRDefault="0040175A" w:rsidP="00AC1180">
      <w:pPr>
        <w:pStyle w:val="2"/>
        <w:spacing w:after="0" w:line="240" w:lineRule="auto"/>
        <w:rPr>
          <w:rFonts w:ascii="Century" w:eastAsia="ＭＳ Ｐ明朝" w:hAnsi="Century"/>
          <w:color w:val="auto"/>
          <w:sz w:val="24"/>
          <w:szCs w:val="24"/>
        </w:rPr>
      </w:pPr>
      <w:bookmarkStart w:id="2" w:name="_Toc150497722"/>
      <w:r w:rsidRPr="007C7360">
        <w:rPr>
          <w:rFonts w:ascii="Century" w:eastAsia="ＭＳ Ｐ明朝" w:hAnsi="Century"/>
          <w:color w:val="auto"/>
          <w:sz w:val="24"/>
          <w:szCs w:val="24"/>
        </w:rPr>
        <w:t>計画の期間</w:t>
      </w:r>
      <w:bookmarkEnd w:id="2"/>
      <w:r w:rsidRPr="007C7360">
        <w:rPr>
          <w:rFonts w:ascii="Century" w:eastAsia="ＭＳ Ｐ明朝" w:hAnsi="Century"/>
          <w:color w:val="auto"/>
          <w:sz w:val="24"/>
          <w:szCs w:val="24"/>
        </w:rPr>
        <w:t xml:space="preserve"> </w:t>
      </w:r>
    </w:p>
    <w:p w14:paraId="4408782F" w14:textId="643E5E75" w:rsidR="00BF6D8B" w:rsidRPr="00D63EAC" w:rsidRDefault="009313EC" w:rsidP="00AC1180">
      <w:pPr>
        <w:spacing w:after="0" w:line="240" w:lineRule="auto"/>
        <w:ind w:left="629" w:firstLine="283"/>
        <w:rPr>
          <w:rFonts w:ascii="Century" w:eastAsia="ＭＳ Ｐ明朝" w:hAnsi="Century"/>
          <w:color w:val="auto"/>
          <w:sz w:val="24"/>
          <w:szCs w:val="24"/>
        </w:rPr>
      </w:pPr>
      <w:r w:rsidRPr="00D63EAC">
        <w:rPr>
          <w:rFonts w:ascii="Century" w:eastAsia="ＭＳ Ｐ明朝" w:hAnsi="Century"/>
          <w:color w:val="auto"/>
          <w:sz w:val="24"/>
          <w:szCs w:val="24"/>
        </w:rPr>
        <w:t>計画の期間は、</w:t>
      </w:r>
      <w:r w:rsidR="009C2039">
        <w:rPr>
          <w:rFonts w:ascii="Century" w:eastAsia="ＭＳ Ｐ明朝" w:hAnsi="Century" w:hint="eastAsia"/>
          <w:color w:val="auto"/>
          <w:sz w:val="24"/>
          <w:szCs w:val="24"/>
        </w:rPr>
        <w:t>令和</w:t>
      </w:r>
      <w:r w:rsidR="009C2039">
        <w:rPr>
          <w:rFonts w:ascii="Century" w:eastAsia="ＭＳ Ｐ明朝" w:hAnsi="Century" w:hint="eastAsia"/>
          <w:color w:val="auto"/>
          <w:sz w:val="24"/>
          <w:szCs w:val="24"/>
        </w:rPr>
        <w:t>6</w:t>
      </w:r>
      <w:r w:rsidRPr="00D63EAC">
        <w:rPr>
          <w:rFonts w:ascii="Century" w:eastAsia="ＭＳ Ｐ明朝" w:hAnsi="Century"/>
          <w:color w:val="auto"/>
          <w:sz w:val="24"/>
          <w:szCs w:val="24"/>
        </w:rPr>
        <w:t>年度</w:t>
      </w:r>
      <w:r w:rsidR="00E178EB" w:rsidRPr="00D63EAC">
        <w:rPr>
          <w:rFonts w:ascii="Century" w:eastAsia="ＭＳ Ｐ明朝" w:hAnsi="Century"/>
          <w:color w:val="auto"/>
          <w:sz w:val="24"/>
          <w:szCs w:val="24"/>
        </w:rPr>
        <w:t>から</w:t>
      </w:r>
      <w:r w:rsidR="009C2039">
        <w:rPr>
          <w:rFonts w:ascii="Century" w:eastAsia="ＭＳ Ｐ明朝" w:hAnsi="Century" w:hint="eastAsia"/>
          <w:color w:val="auto"/>
          <w:sz w:val="24"/>
          <w:szCs w:val="24"/>
        </w:rPr>
        <w:t>令和</w:t>
      </w:r>
      <w:r w:rsidR="009C2039">
        <w:rPr>
          <w:rFonts w:ascii="Century" w:eastAsia="ＭＳ Ｐ明朝" w:hAnsi="Century" w:hint="eastAsia"/>
          <w:color w:val="auto"/>
          <w:sz w:val="24"/>
          <w:szCs w:val="24"/>
        </w:rPr>
        <w:t>10</w:t>
      </w:r>
      <w:r w:rsidR="0040175A" w:rsidRPr="00D63EAC">
        <w:rPr>
          <w:rFonts w:ascii="Century" w:eastAsia="ＭＳ Ｐ明朝" w:hAnsi="Century"/>
          <w:color w:val="auto"/>
          <w:sz w:val="24"/>
          <w:szCs w:val="24"/>
        </w:rPr>
        <w:t>年度</w:t>
      </w:r>
      <w:r w:rsidR="00E178EB" w:rsidRPr="00D63EAC">
        <w:rPr>
          <w:rFonts w:ascii="Century" w:eastAsia="ＭＳ Ｐ明朝" w:hAnsi="Century"/>
          <w:color w:val="auto"/>
          <w:sz w:val="24"/>
          <w:szCs w:val="24"/>
        </w:rPr>
        <w:t>までの</w:t>
      </w:r>
      <w:r w:rsidR="009C2039">
        <w:rPr>
          <w:rFonts w:ascii="Century" w:eastAsia="ＭＳ Ｐ明朝" w:hAnsi="Century" w:hint="eastAsia"/>
          <w:color w:val="auto"/>
          <w:sz w:val="24"/>
          <w:szCs w:val="24"/>
        </w:rPr>
        <w:t>5</w:t>
      </w:r>
      <w:r w:rsidR="0040175A" w:rsidRPr="00D63EAC">
        <w:rPr>
          <w:rFonts w:ascii="Century" w:eastAsia="ＭＳ Ｐ明朝" w:hAnsi="Century"/>
          <w:color w:val="auto"/>
          <w:sz w:val="24"/>
          <w:szCs w:val="24"/>
        </w:rPr>
        <w:t>年間とします。なお、計画の期間中であっても社会情勢</w:t>
      </w:r>
      <w:r w:rsidR="00E178EB" w:rsidRPr="00D63EAC">
        <w:rPr>
          <w:rFonts w:ascii="Century" w:eastAsia="ＭＳ Ｐ明朝" w:hAnsi="Century"/>
          <w:color w:val="auto"/>
          <w:sz w:val="24"/>
          <w:szCs w:val="24"/>
        </w:rPr>
        <w:t>や町内住環境</w:t>
      </w:r>
      <w:r w:rsidR="0040175A" w:rsidRPr="00D63EAC">
        <w:rPr>
          <w:rFonts w:ascii="Century" w:eastAsia="ＭＳ Ｐ明朝" w:hAnsi="Century"/>
          <w:color w:val="auto"/>
          <w:sz w:val="24"/>
          <w:szCs w:val="24"/>
        </w:rPr>
        <w:t>の変化に</w:t>
      </w:r>
      <w:r w:rsidR="00E178EB" w:rsidRPr="00D63EAC">
        <w:rPr>
          <w:rFonts w:ascii="Century" w:eastAsia="ＭＳ Ｐ明朝" w:hAnsi="Century"/>
          <w:color w:val="auto"/>
          <w:sz w:val="24"/>
          <w:szCs w:val="24"/>
        </w:rPr>
        <w:t>対して</w:t>
      </w:r>
      <w:r w:rsidR="0040175A" w:rsidRPr="00D63EAC">
        <w:rPr>
          <w:rFonts w:ascii="Century" w:eastAsia="ＭＳ Ｐ明朝" w:hAnsi="Century"/>
          <w:color w:val="auto"/>
          <w:sz w:val="24"/>
          <w:szCs w:val="24"/>
        </w:rPr>
        <w:t>柔軟に対応できるよう</w:t>
      </w:r>
      <w:r w:rsidR="00E178EB" w:rsidRPr="00D63EAC">
        <w:rPr>
          <w:rFonts w:ascii="Century" w:eastAsia="ＭＳ Ｐ明朝" w:hAnsi="Century"/>
          <w:color w:val="auto"/>
          <w:sz w:val="24"/>
          <w:szCs w:val="24"/>
        </w:rPr>
        <w:t>、</w:t>
      </w:r>
      <w:r w:rsidR="0040175A" w:rsidRPr="00D63EAC">
        <w:rPr>
          <w:rFonts w:ascii="Century" w:eastAsia="ＭＳ Ｐ明朝" w:hAnsi="Century"/>
          <w:color w:val="auto"/>
          <w:sz w:val="24"/>
          <w:szCs w:val="24"/>
        </w:rPr>
        <w:t>必要な見直しを</w:t>
      </w:r>
      <w:r w:rsidR="00E178EB" w:rsidRPr="00D63EAC">
        <w:rPr>
          <w:rFonts w:ascii="Century" w:eastAsia="ＭＳ Ｐ明朝" w:hAnsi="Century"/>
          <w:color w:val="auto"/>
          <w:sz w:val="24"/>
          <w:szCs w:val="24"/>
        </w:rPr>
        <w:t>随時</w:t>
      </w:r>
      <w:r w:rsidR="0040175A" w:rsidRPr="00D63EAC">
        <w:rPr>
          <w:rFonts w:ascii="Century" w:eastAsia="ＭＳ Ｐ明朝" w:hAnsi="Century"/>
          <w:color w:val="auto"/>
          <w:sz w:val="24"/>
          <w:szCs w:val="24"/>
        </w:rPr>
        <w:t>行います。</w:t>
      </w:r>
      <w:r w:rsidR="0040175A" w:rsidRPr="00D63EAC">
        <w:rPr>
          <w:rFonts w:ascii="Century" w:eastAsia="ＭＳ Ｐ明朝" w:hAnsi="Century"/>
          <w:color w:val="auto"/>
          <w:sz w:val="24"/>
          <w:szCs w:val="24"/>
        </w:rPr>
        <w:t xml:space="preserve"> </w:t>
      </w:r>
    </w:p>
    <w:p w14:paraId="13F77E91" w14:textId="77777777" w:rsidR="00BF6D8B" w:rsidRPr="00D63EAC" w:rsidRDefault="0040175A" w:rsidP="00AC1180">
      <w:pPr>
        <w:spacing w:after="0" w:line="240" w:lineRule="auto"/>
        <w:ind w:left="708"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18BF2BD6" w14:textId="410F05FD" w:rsidR="00BF6D8B" w:rsidRPr="00D63EAC" w:rsidRDefault="0040175A" w:rsidP="00AC1180">
      <w:pPr>
        <w:pStyle w:val="2"/>
        <w:spacing w:after="0" w:line="240" w:lineRule="auto"/>
        <w:rPr>
          <w:rFonts w:ascii="Century" w:eastAsia="ＭＳ Ｐ明朝" w:hAnsi="Century"/>
          <w:color w:val="auto"/>
          <w:sz w:val="24"/>
          <w:szCs w:val="24"/>
        </w:rPr>
      </w:pPr>
      <w:bookmarkStart w:id="3" w:name="_Toc150497723"/>
      <w:r w:rsidRPr="00D63EAC">
        <w:rPr>
          <w:rFonts w:ascii="Century" w:eastAsia="ＭＳ Ｐ明朝" w:hAnsi="Century"/>
          <w:color w:val="auto"/>
          <w:sz w:val="24"/>
          <w:szCs w:val="24"/>
        </w:rPr>
        <w:t>計画の位置付け</w:t>
      </w:r>
      <w:bookmarkEnd w:id="3"/>
      <w:r w:rsidRPr="00D63EAC">
        <w:rPr>
          <w:rFonts w:ascii="Century" w:eastAsia="ＭＳ Ｐ明朝" w:hAnsi="Century"/>
          <w:color w:val="auto"/>
          <w:sz w:val="24"/>
          <w:szCs w:val="24"/>
        </w:rPr>
        <w:t xml:space="preserve"> </w:t>
      </w:r>
    </w:p>
    <w:p w14:paraId="79017C31" w14:textId="665102C8" w:rsidR="00BF6D8B" w:rsidRPr="00D63EAC" w:rsidRDefault="0040175A" w:rsidP="00AC1180">
      <w:pPr>
        <w:spacing w:after="0" w:line="240" w:lineRule="auto"/>
        <w:ind w:left="730" w:firstLine="175"/>
        <w:rPr>
          <w:rFonts w:ascii="Century" w:eastAsia="ＭＳ Ｐ明朝" w:hAnsi="Century"/>
          <w:color w:val="auto"/>
          <w:sz w:val="24"/>
          <w:szCs w:val="24"/>
        </w:rPr>
      </w:pPr>
      <w:r w:rsidRPr="00D63EAC">
        <w:rPr>
          <w:rFonts w:ascii="Century" w:eastAsia="ＭＳ Ｐ明朝" w:hAnsi="Century"/>
          <w:color w:val="auto"/>
          <w:sz w:val="24"/>
          <w:szCs w:val="24"/>
        </w:rPr>
        <w:t>本計画は、</w:t>
      </w:r>
      <w:r w:rsidR="009313EC" w:rsidRPr="00D63EAC">
        <w:rPr>
          <w:rFonts w:ascii="Century" w:eastAsia="ＭＳ Ｐ明朝" w:hAnsi="Century"/>
          <w:color w:val="auto"/>
          <w:sz w:val="24"/>
          <w:szCs w:val="24"/>
        </w:rPr>
        <w:t>空家</w:t>
      </w:r>
      <w:r w:rsidRPr="00D63EAC">
        <w:rPr>
          <w:rFonts w:ascii="Century" w:eastAsia="ＭＳ Ｐ明朝" w:hAnsi="Century"/>
          <w:color w:val="auto"/>
          <w:sz w:val="24"/>
          <w:szCs w:val="24"/>
        </w:rPr>
        <w:t>法第</w:t>
      </w:r>
      <w:r w:rsidR="009C2039">
        <w:rPr>
          <w:rFonts w:ascii="Century" w:eastAsia="ＭＳ Ｐ明朝" w:hAnsi="Century" w:hint="eastAsia"/>
          <w:color w:val="auto"/>
          <w:sz w:val="24"/>
          <w:szCs w:val="24"/>
        </w:rPr>
        <w:t>6</w:t>
      </w:r>
      <w:r w:rsidRPr="00D63EAC">
        <w:rPr>
          <w:rFonts w:ascii="Century" w:eastAsia="ＭＳ Ｐ明朝" w:hAnsi="Century"/>
          <w:color w:val="auto"/>
          <w:sz w:val="24"/>
          <w:szCs w:val="24"/>
        </w:rPr>
        <w:t>条の規定に基づき、空家等に関する諸問題について本町が取り組むべき対策等について基本的な考え方を示した</w:t>
      </w:r>
      <w:r w:rsidR="0038181A" w:rsidRPr="00D63EAC">
        <w:rPr>
          <w:rFonts w:ascii="Century" w:eastAsia="ＭＳ Ｐ明朝" w:hAnsi="Century"/>
          <w:color w:val="auto"/>
          <w:sz w:val="24"/>
          <w:szCs w:val="24"/>
        </w:rPr>
        <w:t>「空家対策計画」と、所有者不明土地法第</w:t>
      </w:r>
      <w:r w:rsidR="0038181A" w:rsidRPr="00D63EAC">
        <w:rPr>
          <w:rFonts w:ascii="Century" w:eastAsia="ＭＳ Ｐ明朝" w:hAnsi="Century"/>
          <w:color w:val="auto"/>
          <w:sz w:val="24"/>
          <w:szCs w:val="24"/>
        </w:rPr>
        <w:t>45</w:t>
      </w:r>
      <w:r w:rsidR="0038181A" w:rsidRPr="00D63EAC">
        <w:rPr>
          <w:rFonts w:ascii="Century" w:eastAsia="ＭＳ Ｐ明朝" w:hAnsi="Century"/>
          <w:color w:val="auto"/>
          <w:sz w:val="24"/>
          <w:szCs w:val="24"/>
        </w:rPr>
        <w:t>条第</w:t>
      </w:r>
      <w:r w:rsidR="009C2039">
        <w:rPr>
          <w:rFonts w:ascii="Century" w:eastAsia="ＭＳ Ｐ明朝" w:hAnsi="Century" w:hint="eastAsia"/>
          <w:color w:val="auto"/>
          <w:sz w:val="24"/>
          <w:szCs w:val="24"/>
        </w:rPr>
        <w:t>1</w:t>
      </w:r>
      <w:r w:rsidR="0038181A" w:rsidRPr="00D63EAC">
        <w:rPr>
          <w:rFonts w:ascii="Century" w:eastAsia="ＭＳ Ｐ明朝" w:hAnsi="Century"/>
          <w:color w:val="auto"/>
          <w:sz w:val="24"/>
          <w:szCs w:val="24"/>
        </w:rPr>
        <w:t>項の規定に基づき、空き地等に関する諸問題について本町が取り組むべき対策等について基本的な考え方を示した「</w:t>
      </w:r>
      <w:r w:rsidR="005F6AA1" w:rsidRPr="00D63EAC">
        <w:rPr>
          <w:rFonts w:ascii="Century" w:eastAsia="ＭＳ Ｐ明朝" w:hAnsi="Century"/>
          <w:color w:val="auto"/>
          <w:sz w:val="24"/>
          <w:szCs w:val="24"/>
        </w:rPr>
        <w:t>所有者不明土地</w:t>
      </w:r>
      <w:r w:rsidR="0038181A" w:rsidRPr="00D63EAC">
        <w:rPr>
          <w:rFonts w:ascii="Century" w:eastAsia="ＭＳ Ｐ明朝" w:hAnsi="Century"/>
          <w:color w:val="auto"/>
          <w:sz w:val="24"/>
          <w:szCs w:val="24"/>
        </w:rPr>
        <w:t>対策計画」を兼ねる</w:t>
      </w:r>
      <w:r w:rsidRPr="00D63EAC">
        <w:rPr>
          <w:rFonts w:ascii="Century" w:eastAsia="ＭＳ Ｐ明朝" w:hAnsi="Century"/>
          <w:color w:val="auto"/>
          <w:sz w:val="24"/>
          <w:szCs w:val="24"/>
        </w:rPr>
        <w:t>ものです。</w:t>
      </w:r>
    </w:p>
    <w:p w14:paraId="490660A2" w14:textId="77777777" w:rsidR="00BF6D8B" w:rsidRPr="00D63EAC" w:rsidRDefault="0040175A" w:rsidP="00AC1180">
      <w:pPr>
        <w:spacing w:after="0" w:line="240" w:lineRule="auto"/>
        <w:ind w:left="708"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14B5F202" w14:textId="06352BD2" w:rsidR="00BF6D8B" w:rsidRPr="00D63EAC" w:rsidRDefault="0040175A" w:rsidP="00AC1180">
      <w:pPr>
        <w:pStyle w:val="2"/>
        <w:spacing w:after="0" w:line="240" w:lineRule="auto"/>
        <w:rPr>
          <w:rFonts w:ascii="Century" w:eastAsia="ＭＳ Ｐ明朝" w:hAnsi="Century"/>
          <w:color w:val="auto"/>
          <w:sz w:val="24"/>
          <w:szCs w:val="24"/>
        </w:rPr>
      </w:pPr>
      <w:bookmarkStart w:id="4" w:name="_Toc150497724"/>
      <w:r w:rsidRPr="00D63EAC">
        <w:rPr>
          <w:rFonts w:ascii="Century" w:eastAsia="ＭＳ Ｐ明朝" w:hAnsi="Century"/>
          <w:color w:val="auto"/>
          <w:sz w:val="24"/>
          <w:szCs w:val="24"/>
        </w:rPr>
        <w:t>計画の対象地域</w:t>
      </w:r>
      <w:bookmarkEnd w:id="4"/>
      <w:r w:rsidRPr="00D63EAC">
        <w:rPr>
          <w:rFonts w:ascii="Century" w:eastAsia="ＭＳ Ｐ明朝" w:hAnsi="Century"/>
          <w:color w:val="auto"/>
          <w:sz w:val="24"/>
          <w:szCs w:val="24"/>
        </w:rPr>
        <w:t xml:space="preserve"> </w:t>
      </w:r>
    </w:p>
    <w:p w14:paraId="2311F153" w14:textId="40DECBF7" w:rsidR="00BF6D8B" w:rsidRPr="00D63EAC" w:rsidRDefault="0040175A" w:rsidP="00AC1180">
      <w:pPr>
        <w:spacing w:after="0" w:line="240" w:lineRule="auto"/>
        <w:ind w:left="932"/>
        <w:rPr>
          <w:rFonts w:ascii="Century" w:eastAsia="ＭＳ Ｐ明朝" w:hAnsi="Century"/>
          <w:color w:val="auto"/>
          <w:sz w:val="24"/>
          <w:szCs w:val="24"/>
        </w:rPr>
      </w:pPr>
      <w:r w:rsidRPr="00D63EAC">
        <w:rPr>
          <w:rFonts w:ascii="Century" w:eastAsia="ＭＳ Ｐ明朝" w:hAnsi="Century"/>
          <w:color w:val="auto"/>
          <w:sz w:val="24"/>
          <w:szCs w:val="24"/>
        </w:rPr>
        <w:t>本計画の対象地域は江府町全</w:t>
      </w:r>
      <w:r w:rsidR="002140E0" w:rsidRPr="00D63EAC">
        <w:rPr>
          <w:rFonts w:ascii="Century" w:eastAsia="ＭＳ Ｐ明朝" w:hAnsi="Century"/>
          <w:color w:val="auto"/>
          <w:sz w:val="24"/>
          <w:szCs w:val="24"/>
        </w:rPr>
        <w:t>域</w:t>
      </w:r>
      <w:r w:rsidRPr="00D63EAC">
        <w:rPr>
          <w:rFonts w:ascii="Century" w:eastAsia="ＭＳ Ｐ明朝" w:hAnsi="Century"/>
          <w:color w:val="auto"/>
          <w:sz w:val="24"/>
          <w:szCs w:val="24"/>
        </w:rPr>
        <w:t>とします。</w:t>
      </w:r>
      <w:r w:rsidRPr="00D63EAC">
        <w:rPr>
          <w:rFonts w:ascii="Century" w:eastAsia="ＭＳ Ｐ明朝" w:hAnsi="Century"/>
          <w:color w:val="auto"/>
          <w:sz w:val="24"/>
          <w:szCs w:val="24"/>
        </w:rPr>
        <w:t xml:space="preserve"> </w:t>
      </w:r>
    </w:p>
    <w:p w14:paraId="0263B248" w14:textId="77777777" w:rsidR="00BF6D8B" w:rsidRPr="00D63EAC" w:rsidRDefault="0040175A" w:rsidP="00AC1180">
      <w:pPr>
        <w:spacing w:after="0" w:line="240" w:lineRule="auto"/>
        <w:ind w:left="71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45BB1F51" w14:textId="2D4154AD" w:rsidR="00BF6D8B" w:rsidRPr="00D63EAC" w:rsidRDefault="0040175A" w:rsidP="00AC1180">
      <w:pPr>
        <w:pStyle w:val="2"/>
        <w:spacing w:after="0" w:line="240" w:lineRule="auto"/>
        <w:rPr>
          <w:rFonts w:ascii="Century" w:eastAsia="ＭＳ Ｐ明朝" w:hAnsi="Century"/>
          <w:color w:val="auto"/>
          <w:sz w:val="24"/>
          <w:szCs w:val="24"/>
        </w:rPr>
      </w:pPr>
      <w:bookmarkStart w:id="5" w:name="_Toc150497725"/>
      <w:r w:rsidRPr="00D63EAC">
        <w:rPr>
          <w:rFonts w:ascii="Century" w:eastAsia="ＭＳ Ｐ明朝" w:hAnsi="Century"/>
          <w:color w:val="auto"/>
          <w:sz w:val="24"/>
          <w:szCs w:val="24"/>
        </w:rPr>
        <w:t>対象とする空家等の定義</w:t>
      </w:r>
      <w:bookmarkEnd w:id="5"/>
    </w:p>
    <w:p w14:paraId="36AD31E2" w14:textId="77777777" w:rsidR="00BF6D8B" w:rsidRPr="00D63EAC" w:rsidRDefault="0040175A" w:rsidP="00AC1180">
      <w:pPr>
        <w:spacing w:after="0" w:line="240" w:lineRule="auto"/>
        <w:ind w:left="730" w:firstLine="175"/>
        <w:rPr>
          <w:rFonts w:ascii="Century" w:eastAsia="ＭＳ Ｐ明朝" w:hAnsi="Century"/>
          <w:color w:val="auto"/>
          <w:sz w:val="24"/>
          <w:szCs w:val="24"/>
        </w:rPr>
      </w:pPr>
      <w:r w:rsidRPr="00D63EAC">
        <w:rPr>
          <w:rFonts w:ascii="Century" w:eastAsia="ＭＳ Ｐ明朝" w:hAnsi="Century"/>
          <w:color w:val="auto"/>
          <w:sz w:val="24"/>
          <w:szCs w:val="24"/>
        </w:rPr>
        <w:t>本計画の</w:t>
      </w:r>
      <w:r w:rsidR="00010DFA" w:rsidRPr="00D63EAC">
        <w:rPr>
          <w:rFonts w:ascii="Century" w:eastAsia="ＭＳ Ｐ明朝" w:hAnsi="Century"/>
          <w:color w:val="auto"/>
          <w:sz w:val="24"/>
          <w:szCs w:val="24"/>
        </w:rPr>
        <w:t>空家法に関する</w:t>
      </w:r>
      <w:r w:rsidRPr="00D63EAC">
        <w:rPr>
          <w:rFonts w:ascii="Century" w:eastAsia="ＭＳ Ｐ明朝" w:hAnsi="Century"/>
          <w:color w:val="auto"/>
          <w:sz w:val="24"/>
          <w:szCs w:val="24"/>
        </w:rPr>
        <w:t>対象は、</w:t>
      </w:r>
      <w:r w:rsidR="009313EC" w:rsidRPr="00D63EAC">
        <w:rPr>
          <w:rFonts w:ascii="Century" w:eastAsia="ＭＳ Ｐ明朝" w:hAnsi="Century"/>
          <w:color w:val="auto"/>
          <w:sz w:val="24"/>
          <w:szCs w:val="24"/>
        </w:rPr>
        <w:t>空家</w:t>
      </w:r>
      <w:r w:rsidRPr="00D63EAC">
        <w:rPr>
          <w:rFonts w:ascii="Century" w:eastAsia="ＭＳ Ｐ明朝" w:hAnsi="Century"/>
          <w:color w:val="auto"/>
          <w:sz w:val="24"/>
          <w:szCs w:val="24"/>
        </w:rPr>
        <w:t>法第２条第１項に規定される「空家等」及び第２項に規定された「特定空家等」とします。</w:t>
      </w:r>
      <w:r w:rsidR="00B45CC8" w:rsidRPr="00D63EAC">
        <w:rPr>
          <w:rFonts w:ascii="Century" w:eastAsia="ＭＳ Ｐ明朝" w:hAnsi="Century"/>
          <w:color w:val="auto"/>
          <w:sz w:val="24"/>
          <w:szCs w:val="24"/>
        </w:rPr>
        <w:t xml:space="preserve"> </w:t>
      </w:r>
    </w:p>
    <w:p w14:paraId="692474B7" w14:textId="74737D4E" w:rsidR="004A6F02" w:rsidRPr="00D63EAC" w:rsidRDefault="004A6F02"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空家等（空家法第</w:t>
      </w:r>
      <w:r w:rsidR="009C2039">
        <w:rPr>
          <w:rFonts w:ascii="Century" w:eastAsia="ＭＳ Ｐ明朝" w:hAnsi="Century" w:hint="eastAsia"/>
          <w:color w:val="auto"/>
          <w:sz w:val="24"/>
          <w:szCs w:val="24"/>
        </w:rPr>
        <w:t>2</w:t>
      </w:r>
      <w:r w:rsidRPr="00D63EAC">
        <w:rPr>
          <w:rFonts w:ascii="Century" w:eastAsia="ＭＳ Ｐ明朝" w:hAnsi="Century"/>
          <w:color w:val="auto"/>
          <w:sz w:val="24"/>
          <w:szCs w:val="24"/>
        </w:rPr>
        <w:t>条第</w:t>
      </w:r>
      <w:r w:rsidR="009C2039">
        <w:rPr>
          <w:rFonts w:ascii="Century" w:eastAsia="ＭＳ Ｐ明朝" w:hAnsi="Century" w:hint="eastAsia"/>
          <w:color w:val="auto"/>
          <w:sz w:val="24"/>
          <w:szCs w:val="24"/>
        </w:rPr>
        <w:t>1</w:t>
      </w:r>
      <w:r w:rsidRPr="00D63EAC">
        <w:rPr>
          <w:rFonts w:ascii="Century" w:eastAsia="ＭＳ Ｐ明朝" w:hAnsi="Century"/>
          <w:color w:val="auto"/>
          <w:sz w:val="24"/>
          <w:szCs w:val="24"/>
        </w:rPr>
        <w:t>項</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抜粋</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 xml:space="preserve"> </w:t>
      </w:r>
    </w:p>
    <w:p w14:paraId="43E3BC6A" w14:textId="04871DF1" w:rsidR="00E178EB" w:rsidRPr="00D63EAC" w:rsidRDefault="004A6F02" w:rsidP="00AC1180">
      <w:pPr>
        <w:pStyle w:val="a9"/>
        <w:spacing w:after="0" w:line="240" w:lineRule="auto"/>
        <w:ind w:leftChars="0" w:left="1418" w:firstLine="0"/>
        <w:rPr>
          <w:rFonts w:ascii="Century" w:eastAsia="ＭＳ Ｐ明朝" w:hAnsi="Century"/>
          <w:color w:val="auto"/>
          <w:sz w:val="24"/>
          <w:szCs w:val="24"/>
        </w:rPr>
      </w:pPr>
      <w:r w:rsidRPr="00D63EAC">
        <w:rPr>
          <w:rFonts w:ascii="Century" w:eastAsia="ＭＳ Ｐ明朝" w:hAnsi="Century"/>
          <w:color w:val="auto"/>
          <w:sz w:val="24"/>
          <w:szCs w:val="24"/>
        </w:rPr>
        <w:t>建築物又はこれに付随する工作物であって居住その他の使用がなされていないことが常態であるもの及びその敷地（立木その他の土地に定着する物を含む。）をいう。ただし、国又は地方公共団体が所有し、又は管理するものを除く。</w:t>
      </w:r>
    </w:p>
    <w:p w14:paraId="155C98D4" w14:textId="54A9996A" w:rsidR="004A6F02" w:rsidRPr="00D63EAC" w:rsidRDefault="004A6F02"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特定空家等（空家法第</w:t>
      </w:r>
      <w:r w:rsidR="009C2039">
        <w:rPr>
          <w:rFonts w:ascii="Century" w:eastAsia="ＭＳ Ｐ明朝" w:hAnsi="Century" w:hint="eastAsia"/>
          <w:color w:val="auto"/>
          <w:sz w:val="24"/>
          <w:szCs w:val="24"/>
        </w:rPr>
        <w:t>2</w:t>
      </w:r>
      <w:r w:rsidRPr="00D63EAC">
        <w:rPr>
          <w:rFonts w:ascii="Century" w:eastAsia="ＭＳ Ｐ明朝" w:hAnsi="Century"/>
          <w:color w:val="auto"/>
          <w:sz w:val="24"/>
          <w:szCs w:val="24"/>
        </w:rPr>
        <w:t>条第</w:t>
      </w:r>
      <w:r w:rsidR="009C2039">
        <w:rPr>
          <w:rFonts w:ascii="Century" w:eastAsia="ＭＳ Ｐ明朝" w:hAnsi="Century" w:hint="eastAsia"/>
          <w:color w:val="auto"/>
          <w:sz w:val="24"/>
          <w:szCs w:val="24"/>
        </w:rPr>
        <w:t>2</w:t>
      </w:r>
      <w:r w:rsidRPr="00D63EAC">
        <w:rPr>
          <w:rFonts w:ascii="Century" w:eastAsia="ＭＳ Ｐ明朝" w:hAnsi="Century"/>
          <w:color w:val="auto"/>
          <w:sz w:val="24"/>
          <w:szCs w:val="24"/>
        </w:rPr>
        <w:t>項</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抜粋</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 xml:space="preserve"> </w:t>
      </w:r>
    </w:p>
    <w:p w14:paraId="7975A355" w14:textId="4E747DFC" w:rsidR="00474A0A" w:rsidRPr="00D63EAC" w:rsidRDefault="00474A0A" w:rsidP="00AC1180">
      <w:pPr>
        <w:spacing w:after="0" w:line="240" w:lineRule="auto"/>
        <w:ind w:left="1418" w:firstLine="0"/>
        <w:rPr>
          <w:rFonts w:ascii="Century" w:eastAsia="ＭＳ Ｐ明朝" w:hAnsi="Century"/>
          <w:color w:val="auto"/>
          <w:sz w:val="24"/>
          <w:szCs w:val="24"/>
        </w:rPr>
      </w:pPr>
      <w:r w:rsidRPr="00D63EAC">
        <w:rPr>
          <w:rStyle w:val="p"/>
          <w:rFonts w:ascii="Century" w:eastAsia="ＭＳ Ｐ明朝" w:hAnsi="Century"/>
          <w:color w:val="auto"/>
          <w:sz w:val="24"/>
          <w:szCs w:val="24"/>
        </w:rPr>
        <w:t>そのまま放置すれば倒壊等著しく保安上危険となるおそれのある状態又は著しく衛生上有害となるおそれのある状態、適切な管理が行われていないことにより著しく景観を損なっている状態その他周辺の生活環境の保全を図るために放置することが不適切である状態にあると認められる空家等</w:t>
      </w:r>
    </w:p>
    <w:p w14:paraId="3866AA87" w14:textId="5079DD22" w:rsidR="00E178EB" w:rsidRPr="00D63EAC" w:rsidRDefault="00E178EB" w:rsidP="00AC1180">
      <w:pPr>
        <w:spacing w:after="0" w:line="240" w:lineRule="auto"/>
        <w:ind w:left="1418" w:firstLine="0"/>
        <w:rPr>
          <w:rFonts w:ascii="Century" w:eastAsia="ＭＳ Ｐ明朝" w:hAnsi="Century"/>
          <w:color w:val="auto"/>
          <w:sz w:val="24"/>
          <w:szCs w:val="24"/>
        </w:rPr>
      </w:pPr>
    </w:p>
    <w:p w14:paraId="41AD438E" w14:textId="6E2540CF" w:rsidR="009313EC" w:rsidRPr="007C7360" w:rsidRDefault="009313EC" w:rsidP="00AC1180">
      <w:pPr>
        <w:pStyle w:val="2"/>
        <w:spacing w:after="0" w:line="240" w:lineRule="auto"/>
        <w:rPr>
          <w:rFonts w:ascii="Century" w:eastAsia="ＭＳ Ｐ明朝" w:hAnsi="Century"/>
          <w:color w:val="auto"/>
          <w:sz w:val="24"/>
          <w:szCs w:val="24"/>
        </w:rPr>
      </w:pPr>
      <w:bookmarkStart w:id="6" w:name="_Toc150497726"/>
      <w:r w:rsidRPr="007C7360">
        <w:rPr>
          <w:rFonts w:ascii="Century" w:eastAsia="ＭＳ Ｐ明朝" w:hAnsi="Century"/>
          <w:color w:val="auto"/>
          <w:sz w:val="24"/>
          <w:szCs w:val="24"/>
        </w:rPr>
        <w:t>対象とする空き地の定義</w:t>
      </w:r>
      <w:bookmarkEnd w:id="6"/>
    </w:p>
    <w:p w14:paraId="2F05726F" w14:textId="3492B55B" w:rsidR="009313EC" w:rsidRPr="007C7360" w:rsidRDefault="00010DFA" w:rsidP="00AC1180">
      <w:pPr>
        <w:spacing w:after="0" w:line="240" w:lineRule="auto"/>
        <w:ind w:left="730" w:firstLine="175"/>
        <w:rPr>
          <w:rFonts w:ascii="Century" w:eastAsia="ＭＳ Ｐ明朝" w:hAnsi="Century"/>
          <w:color w:val="auto"/>
          <w:sz w:val="24"/>
          <w:szCs w:val="24"/>
        </w:rPr>
      </w:pPr>
      <w:r w:rsidRPr="007C7360">
        <w:rPr>
          <w:rFonts w:ascii="Century" w:eastAsia="ＭＳ Ｐ明朝" w:hAnsi="Century"/>
          <w:color w:val="auto"/>
          <w:sz w:val="24"/>
          <w:szCs w:val="24"/>
        </w:rPr>
        <w:t>本計画の所有者不明土地法に関する対象は、所有者不明土地法第２条第１項に規定する「所有者不明土地」及び土地基本法（平成元年法律第</w:t>
      </w:r>
      <w:r w:rsidRPr="007C7360">
        <w:rPr>
          <w:rFonts w:ascii="Century" w:eastAsia="ＭＳ Ｐ明朝" w:hAnsi="Century"/>
          <w:color w:val="auto"/>
          <w:sz w:val="24"/>
          <w:szCs w:val="24"/>
        </w:rPr>
        <w:t>84</w:t>
      </w:r>
      <w:r w:rsidRPr="007C7360">
        <w:rPr>
          <w:rFonts w:ascii="Century" w:eastAsia="ＭＳ Ｐ明朝" w:hAnsi="Century"/>
          <w:color w:val="auto"/>
          <w:sz w:val="24"/>
          <w:szCs w:val="24"/>
        </w:rPr>
        <w:t>号）第</w:t>
      </w:r>
      <w:r w:rsidRPr="007C7360">
        <w:rPr>
          <w:rFonts w:ascii="Century" w:eastAsia="ＭＳ Ｐ明朝" w:hAnsi="Century"/>
          <w:color w:val="auto"/>
          <w:sz w:val="24"/>
          <w:szCs w:val="24"/>
        </w:rPr>
        <w:t>13</w:t>
      </w:r>
      <w:r w:rsidRPr="007C7360">
        <w:rPr>
          <w:rFonts w:ascii="Century" w:eastAsia="ＭＳ Ｐ明朝" w:hAnsi="Century"/>
          <w:color w:val="auto"/>
          <w:sz w:val="24"/>
          <w:szCs w:val="24"/>
        </w:rPr>
        <w:t>条第</w:t>
      </w:r>
      <w:r w:rsidR="00C72136" w:rsidRPr="007C7360">
        <w:rPr>
          <w:rFonts w:ascii="Century" w:eastAsia="ＭＳ Ｐ明朝" w:hAnsi="Century" w:hint="eastAsia"/>
          <w:color w:val="auto"/>
          <w:sz w:val="24"/>
          <w:szCs w:val="24"/>
        </w:rPr>
        <w:t>４</w:t>
      </w:r>
      <w:r w:rsidRPr="007C7360">
        <w:rPr>
          <w:rFonts w:ascii="Century" w:eastAsia="ＭＳ Ｐ明朝" w:hAnsi="Century"/>
          <w:color w:val="auto"/>
          <w:sz w:val="24"/>
          <w:szCs w:val="24"/>
        </w:rPr>
        <w:t>項に規定する「低未利用土地」とします。</w:t>
      </w:r>
    </w:p>
    <w:p w14:paraId="1A11DBC3" w14:textId="0BBE36E8" w:rsidR="00BD6015" w:rsidRPr="007C7360" w:rsidRDefault="00BD6015" w:rsidP="00AC1180">
      <w:pPr>
        <w:pStyle w:val="a9"/>
        <w:numPr>
          <w:ilvl w:val="2"/>
          <w:numId w:val="8"/>
        </w:numPr>
        <w:spacing w:after="0" w:line="240" w:lineRule="auto"/>
        <w:ind w:leftChars="0"/>
        <w:rPr>
          <w:rFonts w:ascii="Century" w:eastAsia="ＭＳ Ｐ明朝" w:hAnsi="Century"/>
          <w:color w:val="auto"/>
          <w:sz w:val="24"/>
          <w:szCs w:val="24"/>
        </w:rPr>
      </w:pPr>
      <w:r w:rsidRPr="007C7360">
        <w:rPr>
          <w:rFonts w:ascii="Century" w:eastAsia="ＭＳ Ｐ明朝" w:hAnsi="Century"/>
          <w:color w:val="auto"/>
          <w:sz w:val="24"/>
          <w:szCs w:val="24"/>
        </w:rPr>
        <w:t>所有者不明土地（所有者不明土地法第</w:t>
      </w:r>
      <w:r w:rsidR="009C2039" w:rsidRPr="007C7360">
        <w:rPr>
          <w:rFonts w:ascii="Century" w:eastAsia="ＭＳ Ｐ明朝" w:hAnsi="Century" w:hint="eastAsia"/>
          <w:color w:val="auto"/>
          <w:sz w:val="24"/>
          <w:szCs w:val="24"/>
        </w:rPr>
        <w:t>2</w:t>
      </w:r>
      <w:r w:rsidRPr="007C7360">
        <w:rPr>
          <w:rFonts w:ascii="Century" w:eastAsia="ＭＳ Ｐ明朝" w:hAnsi="Century"/>
          <w:color w:val="auto"/>
          <w:sz w:val="24"/>
          <w:szCs w:val="24"/>
        </w:rPr>
        <w:t>条第</w:t>
      </w:r>
      <w:r w:rsidR="009C2039" w:rsidRPr="007C7360">
        <w:rPr>
          <w:rFonts w:ascii="Century" w:eastAsia="ＭＳ Ｐ明朝" w:hAnsi="Century" w:hint="eastAsia"/>
          <w:color w:val="auto"/>
          <w:sz w:val="24"/>
          <w:szCs w:val="24"/>
        </w:rPr>
        <w:t>1</w:t>
      </w:r>
      <w:r w:rsidRPr="007C7360">
        <w:rPr>
          <w:rFonts w:ascii="Century" w:eastAsia="ＭＳ Ｐ明朝" w:hAnsi="Century"/>
          <w:color w:val="auto"/>
          <w:sz w:val="24"/>
          <w:szCs w:val="24"/>
        </w:rPr>
        <w:t>項（抜粋））</w:t>
      </w:r>
    </w:p>
    <w:p w14:paraId="3F125875" w14:textId="5D06DDFD" w:rsidR="00BD6015" w:rsidRPr="007C7360" w:rsidRDefault="00BD6015" w:rsidP="00AC1180">
      <w:pPr>
        <w:spacing w:after="0" w:line="240" w:lineRule="auto"/>
        <w:ind w:left="1418" w:firstLine="0"/>
        <w:rPr>
          <w:rFonts w:ascii="Century" w:eastAsia="ＭＳ Ｐ明朝" w:hAnsi="Century"/>
          <w:color w:val="auto"/>
          <w:sz w:val="24"/>
          <w:szCs w:val="24"/>
        </w:rPr>
      </w:pPr>
      <w:r w:rsidRPr="007C7360">
        <w:rPr>
          <w:rFonts w:ascii="Century" w:eastAsia="ＭＳ Ｐ明朝" w:hAnsi="Century"/>
          <w:color w:val="auto"/>
          <w:sz w:val="24"/>
          <w:szCs w:val="24"/>
        </w:rPr>
        <w:t>相当な努力が払われたと認められるものとして政令で定める方法により探索を行ってもなおその所有者の全部又は一部を確知することができない一筆の土地をいう。</w:t>
      </w:r>
    </w:p>
    <w:p w14:paraId="3DD866A2" w14:textId="6B7F1CB5" w:rsidR="00BD6015" w:rsidRPr="007C7360" w:rsidRDefault="00BD6015" w:rsidP="00AC1180">
      <w:pPr>
        <w:pStyle w:val="a9"/>
        <w:numPr>
          <w:ilvl w:val="2"/>
          <w:numId w:val="8"/>
        </w:numPr>
        <w:spacing w:after="0" w:line="240" w:lineRule="auto"/>
        <w:ind w:leftChars="0"/>
        <w:rPr>
          <w:rFonts w:ascii="Century" w:eastAsia="ＭＳ Ｐ明朝" w:hAnsi="Century"/>
          <w:color w:val="auto"/>
          <w:sz w:val="24"/>
          <w:szCs w:val="24"/>
        </w:rPr>
      </w:pPr>
      <w:r w:rsidRPr="007C7360">
        <w:rPr>
          <w:rFonts w:ascii="Century" w:eastAsia="ＭＳ Ｐ明朝" w:hAnsi="Century"/>
          <w:color w:val="auto"/>
          <w:sz w:val="24"/>
          <w:szCs w:val="24"/>
        </w:rPr>
        <w:t>低未利用土地（土地基本法第</w:t>
      </w:r>
      <w:r w:rsidRPr="007C7360">
        <w:rPr>
          <w:rFonts w:ascii="Century" w:eastAsia="ＭＳ Ｐ明朝" w:hAnsi="Century"/>
          <w:color w:val="auto"/>
          <w:sz w:val="24"/>
          <w:szCs w:val="24"/>
        </w:rPr>
        <w:t>13</w:t>
      </w:r>
      <w:r w:rsidRPr="007C7360">
        <w:rPr>
          <w:rFonts w:ascii="Century" w:eastAsia="ＭＳ Ｐ明朝" w:hAnsi="Century"/>
          <w:color w:val="auto"/>
          <w:sz w:val="24"/>
          <w:szCs w:val="24"/>
        </w:rPr>
        <w:t>条第</w:t>
      </w:r>
      <w:r w:rsidRPr="007C7360">
        <w:rPr>
          <w:rFonts w:ascii="Century" w:eastAsia="ＭＳ Ｐ明朝" w:hAnsi="Century"/>
          <w:color w:val="auto"/>
          <w:sz w:val="24"/>
          <w:szCs w:val="24"/>
        </w:rPr>
        <w:t>4</w:t>
      </w:r>
      <w:r w:rsidRPr="007C7360">
        <w:rPr>
          <w:rFonts w:ascii="Century" w:eastAsia="ＭＳ Ｐ明朝" w:hAnsi="Century"/>
          <w:color w:val="auto"/>
          <w:sz w:val="24"/>
          <w:szCs w:val="24"/>
        </w:rPr>
        <w:t>項（抜粋））</w:t>
      </w:r>
    </w:p>
    <w:p w14:paraId="31E61E6F" w14:textId="067D37E1" w:rsidR="00BD6015" w:rsidRPr="007C7360" w:rsidRDefault="00BD6015" w:rsidP="00AC1180">
      <w:pPr>
        <w:spacing w:after="0" w:line="240" w:lineRule="auto"/>
        <w:ind w:left="1418" w:firstLine="0"/>
        <w:rPr>
          <w:rFonts w:ascii="Century" w:eastAsia="ＭＳ Ｐ明朝" w:hAnsi="Century"/>
          <w:color w:val="auto"/>
          <w:sz w:val="24"/>
          <w:szCs w:val="24"/>
        </w:rPr>
      </w:pPr>
      <w:r w:rsidRPr="007C7360">
        <w:rPr>
          <w:rFonts w:ascii="Century" w:eastAsia="ＭＳ Ｐ明朝" w:hAnsi="Century"/>
          <w:color w:val="auto"/>
          <w:sz w:val="24"/>
          <w:szCs w:val="24"/>
        </w:rPr>
        <w:t>居住の用、業務の用その他の用途に供されておらず、又はその利用の程度がその周辺の地域における同一の用途若しくはこれに類する用途に供されている土地の利用の程度に比し著しく劣っていると認められる土地をいう。</w:t>
      </w:r>
    </w:p>
    <w:p w14:paraId="45672093" w14:textId="72601668" w:rsidR="00BF6D8B" w:rsidRPr="007C7360" w:rsidRDefault="00BF6D8B" w:rsidP="00AC1180">
      <w:pPr>
        <w:spacing w:after="0" w:line="240" w:lineRule="auto"/>
        <w:ind w:left="566" w:firstLine="0"/>
        <w:rPr>
          <w:rFonts w:ascii="Century" w:eastAsia="ＭＳ Ｐ明朝" w:hAnsi="Century"/>
          <w:color w:val="auto"/>
          <w:sz w:val="24"/>
          <w:szCs w:val="24"/>
        </w:rPr>
      </w:pPr>
    </w:p>
    <w:p w14:paraId="696C400E" w14:textId="77777777" w:rsidR="00B63876" w:rsidRPr="007C7360" w:rsidRDefault="00B63876" w:rsidP="00AC1180">
      <w:pPr>
        <w:spacing w:after="0" w:line="240" w:lineRule="auto"/>
        <w:ind w:left="0" w:firstLine="0"/>
        <w:rPr>
          <w:rFonts w:ascii="Century" w:eastAsia="ＭＳ Ｐ明朝" w:hAnsi="Century"/>
          <w:color w:val="auto"/>
          <w:sz w:val="24"/>
          <w:szCs w:val="24"/>
        </w:rPr>
      </w:pPr>
      <w:r w:rsidRPr="007C7360">
        <w:rPr>
          <w:rFonts w:ascii="Century" w:eastAsia="ＭＳ Ｐ明朝" w:hAnsi="Century"/>
          <w:color w:val="auto"/>
          <w:sz w:val="24"/>
          <w:szCs w:val="24"/>
        </w:rPr>
        <w:br w:type="page"/>
      </w:r>
    </w:p>
    <w:p w14:paraId="2059710F" w14:textId="5A39BE1A" w:rsidR="00BF6D8B" w:rsidRPr="00D63EAC" w:rsidRDefault="0040175A" w:rsidP="00AC1180">
      <w:pPr>
        <w:pStyle w:val="1"/>
        <w:spacing w:after="0" w:line="240" w:lineRule="auto"/>
        <w:rPr>
          <w:rFonts w:ascii="Century" w:eastAsia="ＭＳ Ｐ明朝" w:hAnsi="Century"/>
          <w:color w:val="auto"/>
          <w:szCs w:val="24"/>
        </w:rPr>
      </w:pPr>
      <w:bookmarkStart w:id="7" w:name="_Toc150497727"/>
      <w:r w:rsidRPr="00D63EAC">
        <w:rPr>
          <w:rFonts w:ascii="Century" w:eastAsia="ＭＳ Ｐ明朝" w:hAnsi="Century"/>
          <w:color w:val="auto"/>
          <w:szCs w:val="24"/>
        </w:rPr>
        <w:t>空家</w:t>
      </w:r>
      <w:r w:rsidR="00BD6015" w:rsidRPr="00D63EAC">
        <w:rPr>
          <w:rFonts w:ascii="Century" w:eastAsia="ＭＳ Ｐ明朝" w:hAnsi="Century"/>
          <w:color w:val="auto"/>
          <w:szCs w:val="24"/>
        </w:rPr>
        <w:t>及び空き地</w:t>
      </w:r>
      <w:r w:rsidRPr="00D63EAC">
        <w:rPr>
          <w:rFonts w:ascii="Century" w:eastAsia="ＭＳ Ｐ明朝" w:hAnsi="Century"/>
          <w:color w:val="auto"/>
          <w:szCs w:val="24"/>
        </w:rPr>
        <w:t>の現状と課題</w:t>
      </w:r>
      <w:bookmarkEnd w:id="7"/>
      <w:r w:rsidRPr="00D63EAC">
        <w:rPr>
          <w:rFonts w:ascii="Century" w:eastAsia="ＭＳ Ｐ明朝" w:hAnsi="Century"/>
          <w:color w:val="auto"/>
          <w:szCs w:val="24"/>
        </w:rPr>
        <w:t xml:space="preserve"> </w:t>
      </w:r>
    </w:p>
    <w:p w14:paraId="22531522" w14:textId="77777777" w:rsidR="00BF6D8B" w:rsidRPr="00D63EAC" w:rsidRDefault="0040175A"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685E742B" w14:textId="743EDF35" w:rsidR="00BF6D8B" w:rsidRPr="00D63EAC" w:rsidRDefault="0040175A" w:rsidP="00AC1180">
      <w:pPr>
        <w:pStyle w:val="2"/>
        <w:spacing w:after="0" w:line="240" w:lineRule="auto"/>
        <w:rPr>
          <w:rFonts w:ascii="Century" w:eastAsia="ＭＳ Ｐ明朝" w:hAnsi="Century"/>
          <w:color w:val="auto"/>
          <w:sz w:val="24"/>
          <w:szCs w:val="24"/>
        </w:rPr>
      </w:pPr>
      <w:bookmarkStart w:id="8" w:name="_Toc150497728"/>
      <w:r w:rsidRPr="00D63EAC">
        <w:rPr>
          <w:rFonts w:ascii="Century" w:eastAsia="ＭＳ Ｐ明朝" w:hAnsi="Century"/>
          <w:color w:val="auto"/>
          <w:sz w:val="24"/>
          <w:szCs w:val="24"/>
        </w:rPr>
        <w:t>空家</w:t>
      </w:r>
      <w:r w:rsidR="007F2B5A"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の状況</w:t>
      </w:r>
      <w:bookmarkEnd w:id="8"/>
      <w:r w:rsidRPr="00D63EAC">
        <w:rPr>
          <w:rFonts w:ascii="Century" w:eastAsia="ＭＳ Ｐ明朝" w:hAnsi="Century"/>
          <w:color w:val="auto"/>
          <w:sz w:val="24"/>
          <w:szCs w:val="24"/>
        </w:rPr>
        <w:t xml:space="preserve">  </w:t>
      </w:r>
    </w:p>
    <w:p w14:paraId="0A9B8604" w14:textId="63F6D3F7"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本町の空家</w:t>
      </w:r>
      <w:r w:rsidR="00AF101C"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の状況については、</w:t>
      </w:r>
      <w:r w:rsidR="001C76EC" w:rsidRPr="00D63EAC">
        <w:rPr>
          <w:rFonts w:ascii="Century" w:eastAsia="ＭＳ Ｐ明朝" w:hAnsi="Century"/>
          <w:color w:val="auto"/>
          <w:sz w:val="24"/>
          <w:szCs w:val="24"/>
        </w:rPr>
        <w:t>令和</w:t>
      </w:r>
      <w:r w:rsidR="001C76EC" w:rsidRPr="00D63EAC">
        <w:rPr>
          <w:rFonts w:ascii="Century" w:eastAsia="ＭＳ Ｐ明朝" w:hAnsi="Century"/>
          <w:color w:val="auto"/>
          <w:sz w:val="24"/>
          <w:szCs w:val="24"/>
        </w:rPr>
        <w:t>5</w:t>
      </w:r>
      <w:r w:rsidRPr="00D63EAC">
        <w:rPr>
          <w:rFonts w:ascii="Century" w:eastAsia="ＭＳ Ｐ明朝" w:hAnsi="Century"/>
          <w:color w:val="auto"/>
          <w:sz w:val="24"/>
          <w:szCs w:val="24"/>
        </w:rPr>
        <w:t>年度に調査を実施して</w:t>
      </w:r>
      <w:r w:rsidR="00AE534D" w:rsidRPr="00D63EAC">
        <w:rPr>
          <w:rFonts w:ascii="Century" w:eastAsia="ＭＳ Ｐ明朝" w:hAnsi="Century"/>
          <w:color w:val="auto"/>
          <w:sz w:val="24"/>
          <w:szCs w:val="24"/>
        </w:rPr>
        <w:t>おり、</w:t>
      </w:r>
      <w:r w:rsidR="00701798" w:rsidRPr="00D63EAC">
        <w:rPr>
          <w:rFonts w:ascii="Century" w:eastAsia="ＭＳ Ｐ明朝" w:hAnsi="Century"/>
          <w:color w:val="auto"/>
          <w:sz w:val="24"/>
          <w:szCs w:val="24"/>
        </w:rPr>
        <w:t>その結果を</w:t>
      </w:r>
      <w:r w:rsidR="00AE534D" w:rsidRPr="00D63EAC">
        <w:rPr>
          <w:rFonts w:ascii="Century" w:eastAsia="ＭＳ Ｐ明朝" w:hAnsi="Century"/>
          <w:color w:val="auto"/>
          <w:sz w:val="24"/>
          <w:szCs w:val="24"/>
        </w:rPr>
        <w:t>表</w:t>
      </w:r>
      <w:r w:rsidR="00AE534D" w:rsidRPr="00D63EAC">
        <w:rPr>
          <w:rFonts w:ascii="Century" w:eastAsia="ＭＳ Ｐ明朝" w:hAnsi="Century"/>
          <w:color w:val="auto"/>
          <w:sz w:val="24"/>
          <w:szCs w:val="24"/>
        </w:rPr>
        <w:t>1</w:t>
      </w:r>
      <w:r w:rsidR="00AE534D" w:rsidRPr="00D63EAC">
        <w:rPr>
          <w:rFonts w:ascii="Century" w:eastAsia="ＭＳ Ｐ明朝" w:hAnsi="Century"/>
          <w:color w:val="auto"/>
          <w:sz w:val="24"/>
          <w:szCs w:val="24"/>
        </w:rPr>
        <w:t>に示します</w:t>
      </w:r>
      <w:r w:rsidRPr="00D63EAC">
        <w:rPr>
          <w:rFonts w:ascii="Century" w:eastAsia="ＭＳ Ｐ明朝" w:hAnsi="Century"/>
          <w:color w:val="auto"/>
          <w:sz w:val="24"/>
          <w:szCs w:val="24"/>
        </w:rPr>
        <w:t>。</w:t>
      </w:r>
      <w:r w:rsidRPr="00D63EAC">
        <w:rPr>
          <w:rFonts w:ascii="Century" w:eastAsia="ＭＳ Ｐ明朝" w:hAnsi="Century"/>
          <w:color w:val="auto"/>
          <w:sz w:val="24"/>
          <w:szCs w:val="24"/>
        </w:rPr>
        <w:t xml:space="preserve"> </w:t>
      </w:r>
    </w:p>
    <w:p w14:paraId="0B710C9E" w14:textId="5EDD5DD0" w:rsidR="00BF6D8B" w:rsidRPr="00D63EAC" w:rsidRDefault="00D179E7"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空家は前回調査よりも全体的に増加しており、</w:t>
      </w:r>
      <w:r w:rsidR="00AF101C" w:rsidRPr="00D63EAC">
        <w:rPr>
          <w:rFonts w:ascii="Century" w:eastAsia="ＭＳ Ｐ明朝" w:hAnsi="Century"/>
          <w:color w:val="auto"/>
          <w:sz w:val="24"/>
          <w:szCs w:val="24"/>
        </w:rPr>
        <w:t>管理不全空家等の問合せ及び</w:t>
      </w:r>
      <w:r w:rsidR="005F6AA1" w:rsidRPr="00D63EAC">
        <w:rPr>
          <w:rFonts w:ascii="Century" w:eastAsia="ＭＳ Ｐ明朝" w:hAnsi="Century"/>
          <w:color w:val="auto"/>
          <w:sz w:val="24"/>
          <w:szCs w:val="24"/>
        </w:rPr>
        <w:t>所有者不明土地に関する相談件数は増加傾向にあります。</w:t>
      </w:r>
      <w:r w:rsidR="005F6AA1" w:rsidRPr="00D63EAC">
        <w:rPr>
          <w:rFonts w:ascii="Century" w:eastAsia="ＭＳ Ｐ明朝" w:hAnsi="Century"/>
          <w:color w:val="auto"/>
          <w:sz w:val="24"/>
          <w:szCs w:val="24"/>
        </w:rPr>
        <w:t xml:space="preserve"> </w:t>
      </w:r>
    </w:p>
    <w:p w14:paraId="4146E5F0" w14:textId="325929B0" w:rsidR="00BF6D8B" w:rsidRPr="00D63EAC" w:rsidRDefault="00A52046"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また、空き地については、町内全域に点在</w:t>
      </w:r>
      <w:r w:rsidR="00D179E7" w:rsidRPr="00D63EAC">
        <w:rPr>
          <w:rFonts w:ascii="Century" w:eastAsia="ＭＳ Ｐ明朝" w:hAnsi="Century"/>
          <w:color w:val="auto"/>
          <w:sz w:val="24"/>
          <w:szCs w:val="24"/>
        </w:rPr>
        <w:t>している</w:t>
      </w:r>
      <w:r w:rsidRPr="00D63EAC">
        <w:rPr>
          <w:rFonts w:ascii="Century" w:eastAsia="ＭＳ Ｐ明朝" w:hAnsi="Century"/>
          <w:color w:val="auto"/>
          <w:sz w:val="24"/>
          <w:szCs w:val="24"/>
        </w:rPr>
        <w:t>状況です。</w:t>
      </w:r>
    </w:p>
    <w:p w14:paraId="57F0021A" w14:textId="21A10335" w:rsidR="00BF6D8B" w:rsidRPr="00D63EAC" w:rsidRDefault="00BF6D8B" w:rsidP="00AC1180">
      <w:pPr>
        <w:spacing w:after="0" w:line="240" w:lineRule="auto"/>
        <w:ind w:left="433" w:firstLine="0"/>
        <w:rPr>
          <w:rFonts w:ascii="Century" w:eastAsia="ＭＳ Ｐ明朝" w:hAnsi="Century"/>
          <w:color w:val="auto"/>
          <w:sz w:val="24"/>
          <w:szCs w:val="24"/>
        </w:rPr>
      </w:pPr>
    </w:p>
    <w:p w14:paraId="521103B7" w14:textId="2ACBAACD" w:rsidR="004E0DA1" w:rsidRPr="00D63EAC" w:rsidRDefault="004E0DA1"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009C2039">
        <w:rPr>
          <w:rFonts w:ascii="Century" w:eastAsia="ＭＳ Ｐ明朝" w:hAnsi="Century" w:cs="Microsoft YaHei" w:hint="eastAsia"/>
          <w:color w:val="auto"/>
          <w:sz w:val="24"/>
          <w:szCs w:val="24"/>
        </w:rPr>
        <w:t>1</w:t>
      </w:r>
      <w:r w:rsidRPr="00D63EAC">
        <w:rPr>
          <w:rFonts w:ascii="Century" w:eastAsia="ＭＳ Ｐ明朝" w:hAnsi="Century" w:cs="Microsoft YaHei"/>
          <w:color w:val="auto"/>
          <w:sz w:val="24"/>
          <w:szCs w:val="24"/>
        </w:rPr>
        <w:t xml:space="preserve">：　</w:t>
      </w:r>
      <w:r w:rsidR="001132CB" w:rsidRPr="00D63EAC">
        <w:rPr>
          <w:rFonts w:ascii="Century" w:eastAsia="ＭＳ Ｐ明朝" w:hAnsi="Century" w:cs="Microsoft YaHei"/>
          <w:color w:val="auto"/>
          <w:sz w:val="24"/>
          <w:szCs w:val="24"/>
        </w:rPr>
        <w:t>各</w:t>
      </w:r>
      <w:r w:rsidRPr="00D63EAC">
        <w:rPr>
          <w:rFonts w:ascii="Century" w:eastAsia="ＭＳ Ｐ明朝" w:hAnsi="Century" w:cs="Microsoft YaHei"/>
          <w:color w:val="auto"/>
          <w:sz w:val="24"/>
          <w:szCs w:val="24"/>
        </w:rPr>
        <w:t>集落</w:t>
      </w:r>
      <w:r w:rsidR="00701798" w:rsidRPr="00D63EAC">
        <w:rPr>
          <w:rFonts w:ascii="Century" w:eastAsia="ＭＳ Ｐ明朝" w:hAnsi="Century" w:cs="Microsoft YaHei"/>
          <w:color w:val="auto"/>
          <w:sz w:val="24"/>
          <w:szCs w:val="24"/>
        </w:rPr>
        <w:t>の</w:t>
      </w:r>
      <w:r w:rsidRPr="00D63EAC">
        <w:rPr>
          <w:rFonts w:ascii="Century" w:eastAsia="ＭＳ Ｐ明朝" w:hAnsi="Century" w:cs="Microsoft YaHei"/>
          <w:color w:val="auto"/>
          <w:sz w:val="24"/>
          <w:szCs w:val="24"/>
        </w:rPr>
        <w:t>空家数</w:t>
      </w:r>
      <w:r w:rsidR="00970DB6">
        <w:rPr>
          <w:rFonts w:ascii="Century" w:eastAsia="ＭＳ Ｐ明朝" w:hAnsi="Century" w:cs="Microsoft YaHei" w:hint="eastAsia"/>
          <w:color w:val="auto"/>
          <w:sz w:val="24"/>
          <w:szCs w:val="24"/>
        </w:rPr>
        <w:t>（単位：件）</w:t>
      </w:r>
    </w:p>
    <w:tbl>
      <w:tblPr>
        <w:tblStyle w:val="ab"/>
        <w:tblW w:w="9060" w:type="dxa"/>
        <w:tblLook w:val="04A0" w:firstRow="1" w:lastRow="0" w:firstColumn="1" w:lastColumn="0" w:noHBand="0" w:noVBand="1"/>
      </w:tblPr>
      <w:tblGrid>
        <w:gridCol w:w="1555"/>
        <w:gridCol w:w="1475"/>
        <w:gridCol w:w="1475"/>
        <w:gridCol w:w="1586"/>
        <w:gridCol w:w="1484"/>
        <w:gridCol w:w="1485"/>
      </w:tblGrid>
      <w:tr w:rsidR="00D63EAC" w:rsidRPr="00D63EAC" w14:paraId="3BA1B538" w14:textId="21A35BC9" w:rsidTr="00D63EAC">
        <w:tc>
          <w:tcPr>
            <w:tcW w:w="1555" w:type="dxa"/>
            <w:shd w:val="clear" w:color="auto" w:fill="D9D9D9" w:themeFill="background1" w:themeFillShade="D9"/>
          </w:tcPr>
          <w:p w14:paraId="385D8C8E" w14:textId="4AE16BA3" w:rsidR="00AF101C" w:rsidRPr="00D63EAC" w:rsidRDefault="00AF101C"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集落名</w:t>
            </w:r>
          </w:p>
        </w:tc>
        <w:tc>
          <w:tcPr>
            <w:tcW w:w="1475" w:type="dxa"/>
            <w:shd w:val="clear" w:color="auto" w:fill="D9D9D9" w:themeFill="background1" w:themeFillShade="D9"/>
          </w:tcPr>
          <w:p w14:paraId="77E5F122" w14:textId="512933CE" w:rsidR="00AF101C" w:rsidRPr="00D63EAC" w:rsidRDefault="00AF101C"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空家数</w:t>
            </w:r>
          </w:p>
        </w:tc>
        <w:tc>
          <w:tcPr>
            <w:tcW w:w="1475" w:type="dxa"/>
            <w:shd w:val="clear" w:color="auto" w:fill="D9D9D9" w:themeFill="background1" w:themeFillShade="D9"/>
          </w:tcPr>
          <w:p w14:paraId="5CC4FD31" w14:textId="317C1B2E" w:rsidR="00AF101C" w:rsidRPr="00D63EAC" w:rsidRDefault="00AF101C"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空き地数</w:t>
            </w:r>
          </w:p>
        </w:tc>
        <w:tc>
          <w:tcPr>
            <w:tcW w:w="1586" w:type="dxa"/>
            <w:shd w:val="clear" w:color="auto" w:fill="D9D9D9" w:themeFill="background1" w:themeFillShade="D9"/>
          </w:tcPr>
          <w:p w14:paraId="68DD5565" w14:textId="3654581C" w:rsidR="00AF101C" w:rsidRPr="00D63EAC" w:rsidRDefault="00AF101C"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集落名</w:t>
            </w:r>
          </w:p>
        </w:tc>
        <w:tc>
          <w:tcPr>
            <w:tcW w:w="1484" w:type="dxa"/>
            <w:shd w:val="clear" w:color="auto" w:fill="D9D9D9" w:themeFill="background1" w:themeFillShade="D9"/>
          </w:tcPr>
          <w:p w14:paraId="55B92A89" w14:textId="3A2497C4" w:rsidR="00AF101C" w:rsidRPr="00D63EAC" w:rsidRDefault="00AF101C"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空家数</w:t>
            </w:r>
          </w:p>
        </w:tc>
        <w:tc>
          <w:tcPr>
            <w:tcW w:w="1485" w:type="dxa"/>
            <w:shd w:val="clear" w:color="auto" w:fill="D9D9D9" w:themeFill="background1" w:themeFillShade="D9"/>
          </w:tcPr>
          <w:p w14:paraId="1304E0C0" w14:textId="3C819277" w:rsidR="00AF101C" w:rsidRPr="00D63EAC" w:rsidRDefault="00AF101C"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空き地数</w:t>
            </w:r>
          </w:p>
        </w:tc>
      </w:tr>
      <w:tr w:rsidR="00D63EAC" w:rsidRPr="00D63EAC" w14:paraId="0C0E6798" w14:textId="3D2ED81A" w:rsidTr="00AF101C">
        <w:tc>
          <w:tcPr>
            <w:tcW w:w="1555" w:type="dxa"/>
          </w:tcPr>
          <w:p w14:paraId="45B1EAF4" w14:textId="41872E51" w:rsidR="00AF101C" w:rsidRPr="00D63EAC" w:rsidRDefault="00AF101C"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本町</w:t>
            </w:r>
            <w:r w:rsidR="00E668EE" w:rsidRPr="00D63EAC">
              <w:rPr>
                <w:rFonts w:ascii="Century" w:eastAsia="ＭＳ Ｐ明朝" w:hAnsi="Century"/>
                <w:color w:val="auto"/>
                <w:sz w:val="24"/>
                <w:szCs w:val="24"/>
              </w:rPr>
              <w:t>1</w:t>
            </w:r>
            <w:r w:rsidRPr="00D63EAC">
              <w:rPr>
                <w:rFonts w:ascii="Century" w:eastAsia="ＭＳ Ｐ明朝" w:hAnsi="Century"/>
                <w:color w:val="auto"/>
                <w:sz w:val="24"/>
                <w:szCs w:val="24"/>
              </w:rPr>
              <w:t>丁目</w:t>
            </w:r>
          </w:p>
        </w:tc>
        <w:tc>
          <w:tcPr>
            <w:tcW w:w="1475" w:type="dxa"/>
          </w:tcPr>
          <w:p w14:paraId="558F62AA" w14:textId="79E4EF02"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w:t>
            </w:r>
            <w:r>
              <w:rPr>
                <w:rFonts w:ascii="Century" w:eastAsia="ＭＳ Ｐ明朝" w:hAnsi="Century"/>
                <w:color w:val="auto"/>
                <w:sz w:val="24"/>
                <w:szCs w:val="24"/>
              </w:rPr>
              <w:t>3</w:t>
            </w:r>
            <w:r>
              <w:rPr>
                <w:rFonts w:ascii="Century" w:eastAsia="ＭＳ Ｐ明朝" w:hAnsi="Century" w:hint="eastAsia"/>
                <w:color w:val="auto"/>
                <w:sz w:val="24"/>
                <w:szCs w:val="24"/>
              </w:rPr>
              <w:t xml:space="preserve">　</w:t>
            </w:r>
            <w:r w:rsidR="00E668EE" w:rsidRPr="00D63EAC">
              <w:rPr>
                <w:rFonts w:ascii="Century" w:eastAsia="ＭＳ Ｐ明朝" w:hAnsi="Century"/>
                <w:color w:val="auto"/>
                <w:sz w:val="24"/>
                <w:szCs w:val="24"/>
              </w:rPr>
              <w:t>（</w:t>
            </w:r>
            <w:r w:rsidR="00E668EE" w:rsidRPr="00D63EAC">
              <w:rPr>
                <w:rFonts w:ascii="Century" w:eastAsia="ＭＳ Ｐ明朝" w:hAnsi="Century"/>
                <w:color w:val="auto"/>
                <w:sz w:val="24"/>
                <w:szCs w:val="24"/>
              </w:rPr>
              <w:t>18</w:t>
            </w:r>
            <w:r w:rsidR="00E668EE" w:rsidRPr="00D63EAC">
              <w:rPr>
                <w:rFonts w:ascii="Century" w:eastAsia="ＭＳ Ｐ明朝" w:hAnsi="Century"/>
                <w:color w:val="auto"/>
                <w:sz w:val="24"/>
                <w:szCs w:val="24"/>
              </w:rPr>
              <w:t>）</w:t>
            </w:r>
          </w:p>
        </w:tc>
        <w:tc>
          <w:tcPr>
            <w:tcW w:w="1475" w:type="dxa"/>
          </w:tcPr>
          <w:p w14:paraId="7AB0462D" w14:textId="2C449E7C" w:rsidR="00AF101C" w:rsidRPr="00D63EAC" w:rsidRDefault="00E668EE"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3</w:t>
            </w:r>
          </w:p>
        </w:tc>
        <w:tc>
          <w:tcPr>
            <w:tcW w:w="1586" w:type="dxa"/>
          </w:tcPr>
          <w:p w14:paraId="45B7EB02" w14:textId="0CCA52B4"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美用</w:t>
            </w:r>
          </w:p>
        </w:tc>
        <w:tc>
          <w:tcPr>
            <w:tcW w:w="1484" w:type="dxa"/>
          </w:tcPr>
          <w:p w14:paraId="4F4458C5" w14:textId="697C6F9F" w:rsidR="00AF101C" w:rsidRPr="00D63EAC" w:rsidRDefault="009E5A08"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5</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6</w:t>
            </w:r>
            <w:r w:rsidRPr="00D63EAC">
              <w:rPr>
                <w:rFonts w:ascii="Century" w:eastAsia="ＭＳ Ｐ明朝" w:hAnsi="Century"/>
                <w:color w:val="auto"/>
                <w:sz w:val="24"/>
                <w:szCs w:val="24"/>
              </w:rPr>
              <w:t>）</w:t>
            </w:r>
          </w:p>
        </w:tc>
        <w:tc>
          <w:tcPr>
            <w:tcW w:w="1485" w:type="dxa"/>
          </w:tcPr>
          <w:p w14:paraId="492539AF" w14:textId="0AB6E1AE" w:rsidR="00AF101C" w:rsidRPr="00D63EAC" w:rsidRDefault="007A4CFA"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w:t>
            </w:r>
          </w:p>
        </w:tc>
      </w:tr>
      <w:tr w:rsidR="00D63EAC" w:rsidRPr="00D63EAC" w14:paraId="75CBB426" w14:textId="3422B90E" w:rsidTr="00AF101C">
        <w:tc>
          <w:tcPr>
            <w:tcW w:w="1555" w:type="dxa"/>
          </w:tcPr>
          <w:p w14:paraId="1FA8E685" w14:textId="1229D5C9" w:rsidR="00E668EE"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本町</w:t>
            </w:r>
            <w:r w:rsidRPr="00D63EAC">
              <w:rPr>
                <w:rFonts w:ascii="Century" w:eastAsia="ＭＳ Ｐ明朝" w:hAnsi="Century"/>
                <w:color w:val="auto"/>
                <w:sz w:val="24"/>
                <w:szCs w:val="24"/>
              </w:rPr>
              <w:t>2</w:t>
            </w:r>
            <w:r w:rsidRPr="00D63EAC">
              <w:rPr>
                <w:rFonts w:ascii="Century" w:eastAsia="ＭＳ Ｐ明朝" w:hAnsi="Century"/>
                <w:color w:val="auto"/>
                <w:sz w:val="24"/>
                <w:szCs w:val="24"/>
              </w:rPr>
              <w:t>丁目</w:t>
            </w:r>
          </w:p>
        </w:tc>
        <w:tc>
          <w:tcPr>
            <w:tcW w:w="1475" w:type="dxa"/>
          </w:tcPr>
          <w:p w14:paraId="2DA04DEA" w14:textId="1861AFA8" w:rsidR="00AF101C" w:rsidRPr="00D63EAC" w:rsidRDefault="003F7847" w:rsidP="003F7847">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2</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4</w:t>
            </w:r>
            <w:r w:rsidR="009E5A08" w:rsidRPr="00D63EAC">
              <w:rPr>
                <w:rFonts w:ascii="Century" w:eastAsia="ＭＳ Ｐ明朝" w:hAnsi="Century"/>
                <w:color w:val="auto"/>
                <w:sz w:val="24"/>
                <w:szCs w:val="24"/>
              </w:rPr>
              <w:t>）</w:t>
            </w:r>
          </w:p>
        </w:tc>
        <w:tc>
          <w:tcPr>
            <w:tcW w:w="1475" w:type="dxa"/>
          </w:tcPr>
          <w:p w14:paraId="107D3BA6" w14:textId="20805CC0" w:rsidR="00AF101C" w:rsidRPr="00D63EAC" w:rsidRDefault="007A4CFA"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2</w:t>
            </w:r>
          </w:p>
        </w:tc>
        <w:tc>
          <w:tcPr>
            <w:tcW w:w="1586" w:type="dxa"/>
          </w:tcPr>
          <w:p w14:paraId="3C5A2A06" w14:textId="073A7C91"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小原</w:t>
            </w:r>
          </w:p>
        </w:tc>
        <w:tc>
          <w:tcPr>
            <w:tcW w:w="1484" w:type="dxa"/>
          </w:tcPr>
          <w:p w14:paraId="35EA3A4F" w14:textId="76A73311"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6</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3</w:t>
            </w:r>
            <w:r w:rsidR="009E5A08" w:rsidRPr="00D63EAC">
              <w:rPr>
                <w:rFonts w:ascii="Century" w:eastAsia="ＭＳ Ｐ明朝" w:hAnsi="Century"/>
                <w:color w:val="auto"/>
                <w:sz w:val="24"/>
                <w:szCs w:val="24"/>
              </w:rPr>
              <w:t>）</w:t>
            </w:r>
          </w:p>
        </w:tc>
        <w:tc>
          <w:tcPr>
            <w:tcW w:w="1485" w:type="dxa"/>
          </w:tcPr>
          <w:p w14:paraId="332216B1" w14:textId="24FC74DA" w:rsidR="00AF101C" w:rsidRPr="00D63EAC" w:rsidRDefault="007A4CFA"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w:t>
            </w:r>
          </w:p>
        </w:tc>
      </w:tr>
      <w:tr w:rsidR="00D63EAC" w:rsidRPr="00D63EAC" w14:paraId="2BCDAD92" w14:textId="3DCD5E84" w:rsidTr="00AF101C">
        <w:tc>
          <w:tcPr>
            <w:tcW w:w="1555" w:type="dxa"/>
          </w:tcPr>
          <w:p w14:paraId="27000A94" w14:textId="2A98CFFD"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本町</w:t>
            </w:r>
            <w:r w:rsidRPr="00D63EAC">
              <w:rPr>
                <w:rFonts w:ascii="Century" w:eastAsia="ＭＳ Ｐ明朝" w:hAnsi="Century"/>
                <w:color w:val="auto"/>
                <w:sz w:val="24"/>
                <w:szCs w:val="24"/>
              </w:rPr>
              <w:t>3</w:t>
            </w:r>
            <w:r w:rsidRPr="00D63EAC">
              <w:rPr>
                <w:rFonts w:ascii="Century" w:eastAsia="ＭＳ Ｐ明朝" w:hAnsi="Century"/>
                <w:color w:val="auto"/>
                <w:sz w:val="24"/>
                <w:szCs w:val="24"/>
              </w:rPr>
              <w:t>丁目</w:t>
            </w:r>
          </w:p>
        </w:tc>
        <w:tc>
          <w:tcPr>
            <w:tcW w:w="1475" w:type="dxa"/>
          </w:tcPr>
          <w:p w14:paraId="47A2A4CF" w14:textId="121D5A55" w:rsidR="00AF101C" w:rsidRPr="00D63EAC" w:rsidRDefault="003F7847" w:rsidP="003F7847">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5</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8</w:t>
            </w:r>
            <w:r w:rsidR="009E5A08" w:rsidRPr="00D63EAC">
              <w:rPr>
                <w:rFonts w:ascii="Century" w:eastAsia="ＭＳ Ｐ明朝" w:hAnsi="Century"/>
                <w:color w:val="auto"/>
                <w:sz w:val="24"/>
                <w:szCs w:val="24"/>
              </w:rPr>
              <w:t>）</w:t>
            </w:r>
          </w:p>
        </w:tc>
        <w:tc>
          <w:tcPr>
            <w:tcW w:w="1475" w:type="dxa"/>
          </w:tcPr>
          <w:p w14:paraId="75C7F85F"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c>
          <w:tcPr>
            <w:tcW w:w="1586" w:type="dxa"/>
          </w:tcPr>
          <w:p w14:paraId="40906B90" w14:textId="6A5F86FB"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杉谷</w:t>
            </w:r>
          </w:p>
        </w:tc>
        <w:tc>
          <w:tcPr>
            <w:tcW w:w="1484" w:type="dxa"/>
          </w:tcPr>
          <w:p w14:paraId="45997942" w14:textId="62FBFEA4"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6</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5</w:t>
            </w:r>
            <w:r w:rsidR="009E5A08" w:rsidRPr="00D63EAC">
              <w:rPr>
                <w:rFonts w:ascii="Century" w:eastAsia="ＭＳ Ｐ明朝" w:hAnsi="Century"/>
                <w:color w:val="auto"/>
                <w:sz w:val="24"/>
                <w:szCs w:val="24"/>
              </w:rPr>
              <w:t>）</w:t>
            </w:r>
          </w:p>
        </w:tc>
        <w:tc>
          <w:tcPr>
            <w:tcW w:w="1485" w:type="dxa"/>
          </w:tcPr>
          <w:p w14:paraId="0AAFBC1B" w14:textId="041BA238" w:rsidR="00AF101C" w:rsidRPr="00D63EAC" w:rsidRDefault="007A4CFA"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w:t>
            </w:r>
          </w:p>
        </w:tc>
      </w:tr>
      <w:tr w:rsidR="00D63EAC" w:rsidRPr="00D63EAC" w14:paraId="32C67354" w14:textId="12D01C99" w:rsidTr="00AF101C">
        <w:tc>
          <w:tcPr>
            <w:tcW w:w="1555" w:type="dxa"/>
          </w:tcPr>
          <w:p w14:paraId="28168C47" w14:textId="2776ABE7"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本町</w:t>
            </w:r>
            <w:r w:rsidRPr="00D63EAC">
              <w:rPr>
                <w:rFonts w:ascii="Century" w:eastAsia="ＭＳ Ｐ明朝" w:hAnsi="Century"/>
                <w:color w:val="auto"/>
                <w:sz w:val="24"/>
                <w:szCs w:val="24"/>
              </w:rPr>
              <w:t>4</w:t>
            </w:r>
            <w:r w:rsidRPr="00D63EAC">
              <w:rPr>
                <w:rFonts w:ascii="Century" w:eastAsia="ＭＳ Ｐ明朝" w:hAnsi="Century"/>
                <w:color w:val="auto"/>
                <w:sz w:val="24"/>
                <w:szCs w:val="24"/>
              </w:rPr>
              <w:t>丁目</w:t>
            </w:r>
          </w:p>
        </w:tc>
        <w:tc>
          <w:tcPr>
            <w:tcW w:w="1475" w:type="dxa"/>
          </w:tcPr>
          <w:p w14:paraId="04104D1F" w14:textId="42C3C242"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4</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4</w:t>
            </w:r>
            <w:r w:rsidR="009E5A08" w:rsidRPr="00D63EAC">
              <w:rPr>
                <w:rFonts w:ascii="Century" w:eastAsia="ＭＳ Ｐ明朝" w:hAnsi="Century"/>
                <w:color w:val="auto"/>
                <w:sz w:val="24"/>
                <w:szCs w:val="24"/>
              </w:rPr>
              <w:t>）</w:t>
            </w:r>
          </w:p>
        </w:tc>
        <w:tc>
          <w:tcPr>
            <w:tcW w:w="1475" w:type="dxa"/>
          </w:tcPr>
          <w:p w14:paraId="20FAFA3B"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c>
          <w:tcPr>
            <w:tcW w:w="1586" w:type="dxa"/>
          </w:tcPr>
          <w:p w14:paraId="36297B6A" w14:textId="62E1525A"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貝田</w:t>
            </w:r>
          </w:p>
        </w:tc>
        <w:tc>
          <w:tcPr>
            <w:tcW w:w="1484" w:type="dxa"/>
          </w:tcPr>
          <w:p w14:paraId="006B6320" w14:textId="04745197" w:rsidR="00AF101C" w:rsidRPr="00D63EAC" w:rsidRDefault="009E5A08"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6</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5</w:t>
            </w:r>
            <w:r w:rsidRPr="00D63EAC">
              <w:rPr>
                <w:rFonts w:ascii="Century" w:eastAsia="ＭＳ Ｐ明朝" w:hAnsi="Century"/>
                <w:color w:val="auto"/>
                <w:sz w:val="24"/>
                <w:szCs w:val="24"/>
              </w:rPr>
              <w:t>）</w:t>
            </w:r>
          </w:p>
        </w:tc>
        <w:tc>
          <w:tcPr>
            <w:tcW w:w="1485" w:type="dxa"/>
          </w:tcPr>
          <w:p w14:paraId="54E5C351" w14:textId="332AFBB6" w:rsidR="00AF101C" w:rsidRPr="00D63EAC" w:rsidRDefault="007A4CFA"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3</w:t>
            </w:r>
          </w:p>
        </w:tc>
      </w:tr>
      <w:tr w:rsidR="00D63EAC" w:rsidRPr="00D63EAC" w14:paraId="4E0D25A7" w14:textId="0D82DAF0" w:rsidTr="00AF101C">
        <w:tc>
          <w:tcPr>
            <w:tcW w:w="1555" w:type="dxa"/>
          </w:tcPr>
          <w:p w14:paraId="54E61492" w14:textId="6FEC7DEF"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本町</w:t>
            </w:r>
            <w:r w:rsidRPr="00D63EAC">
              <w:rPr>
                <w:rFonts w:ascii="Century" w:eastAsia="ＭＳ Ｐ明朝" w:hAnsi="Century"/>
                <w:color w:val="auto"/>
                <w:sz w:val="24"/>
                <w:szCs w:val="24"/>
              </w:rPr>
              <w:t>5</w:t>
            </w:r>
            <w:r w:rsidRPr="00D63EAC">
              <w:rPr>
                <w:rFonts w:ascii="Century" w:eastAsia="ＭＳ Ｐ明朝" w:hAnsi="Century"/>
                <w:color w:val="auto"/>
                <w:sz w:val="24"/>
                <w:szCs w:val="24"/>
              </w:rPr>
              <w:t>丁目</w:t>
            </w:r>
          </w:p>
        </w:tc>
        <w:tc>
          <w:tcPr>
            <w:tcW w:w="1475" w:type="dxa"/>
          </w:tcPr>
          <w:p w14:paraId="19AFF5E4" w14:textId="5392EF59"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9</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12</w:t>
            </w:r>
            <w:r w:rsidR="009E5A08" w:rsidRPr="00D63EAC">
              <w:rPr>
                <w:rFonts w:ascii="Century" w:eastAsia="ＭＳ Ｐ明朝" w:hAnsi="Century"/>
                <w:color w:val="auto"/>
                <w:sz w:val="24"/>
                <w:szCs w:val="24"/>
              </w:rPr>
              <w:t>）</w:t>
            </w:r>
          </w:p>
        </w:tc>
        <w:tc>
          <w:tcPr>
            <w:tcW w:w="1475" w:type="dxa"/>
          </w:tcPr>
          <w:p w14:paraId="5B69B971" w14:textId="11A207C6" w:rsidR="00AF101C" w:rsidRPr="00D63EAC" w:rsidRDefault="007A4CFA"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4</w:t>
            </w:r>
          </w:p>
        </w:tc>
        <w:tc>
          <w:tcPr>
            <w:tcW w:w="1586" w:type="dxa"/>
          </w:tcPr>
          <w:p w14:paraId="205DAED7" w14:textId="4447A6C9"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下安井</w:t>
            </w:r>
          </w:p>
        </w:tc>
        <w:tc>
          <w:tcPr>
            <w:tcW w:w="1484" w:type="dxa"/>
          </w:tcPr>
          <w:p w14:paraId="0E78DEEF" w14:textId="4ACAFB77"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3</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7</w:t>
            </w:r>
            <w:r w:rsidR="009E5A08" w:rsidRPr="00D63EAC">
              <w:rPr>
                <w:rFonts w:ascii="Century" w:eastAsia="ＭＳ Ｐ明朝" w:hAnsi="Century"/>
                <w:color w:val="auto"/>
                <w:sz w:val="24"/>
                <w:szCs w:val="24"/>
              </w:rPr>
              <w:t>）</w:t>
            </w:r>
          </w:p>
        </w:tc>
        <w:tc>
          <w:tcPr>
            <w:tcW w:w="1485" w:type="dxa"/>
          </w:tcPr>
          <w:p w14:paraId="7015DADD"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r>
      <w:tr w:rsidR="00D63EAC" w:rsidRPr="00D63EAC" w14:paraId="456B2F5A" w14:textId="117A3A89" w:rsidTr="00AF101C">
        <w:tc>
          <w:tcPr>
            <w:tcW w:w="1555" w:type="dxa"/>
          </w:tcPr>
          <w:p w14:paraId="1A4FA5D2" w14:textId="71DDC868"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新町</w:t>
            </w:r>
            <w:r w:rsidRPr="00D63EAC">
              <w:rPr>
                <w:rFonts w:ascii="Century" w:eastAsia="ＭＳ Ｐ明朝" w:hAnsi="Century"/>
                <w:color w:val="auto"/>
                <w:sz w:val="24"/>
                <w:szCs w:val="24"/>
              </w:rPr>
              <w:t>1</w:t>
            </w:r>
            <w:r w:rsidRPr="00D63EAC">
              <w:rPr>
                <w:rFonts w:ascii="Century" w:eastAsia="ＭＳ Ｐ明朝" w:hAnsi="Century"/>
                <w:color w:val="auto"/>
                <w:sz w:val="24"/>
                <w:szCs w:val="24"/>
              </w:rPr>
              <w:t>丁目</w:t>
            </w:r>
          </w:p>
        </w:tc>
        <w:tc>
          <w:tcPr>
            <w:tcW w:w="1475" w:type="dxa"/>
          </w:tcPr>
          <w:p w14:paraId="7C991C76" w14:textId="5014738D"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w:t>
            </w:r>
            <w:r>
              <w:rPr>
                <w:rFonts w:ascii="Century" w:eastAsia="ＭＳ Ｐ明朝" w:hAnsi="Century"/>
                <w:color w:val="auto"/>
                <w:sz w:val="24"/>
                <w:szCs w:val="24"/>
              </w:rPr>
              <w:t>4</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13</w:t>
            </w:r>
            <w:r w:rsidR="009E5A08" w:rsidRPr="00D63EAC">
              <w:rPr>
                <w:rFonts w:ascii="Century" w:eastAsia="ＭＳ Ｐ明朝" w:hAnsi="Century"/>
                <w:color w:val="auto"/>
                <w:sz w:val="24"/>
                <w:szCs w:val="24"/>
              </w:rPr>
              <w:t>）</w:t>
            </w:r>
          </w:p>
        </w:tc>
        <w:tc>
          <w:tcPr>
            <w:tcW w:w="1475" w:type="dxa"/>
          </w:tcPr>
          <w:p w14:paraId="3EEE1B78" w14:textId="0EC070F0" w:rsidR="00AF101C" w:rsidRPr="00D63EAC" w:rsidRDefault="00E668EE"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w:t>
            </w:r>
          </w:p>
        </w:tc>
        <w:tc>
          <w:tcPr>
            <w:tcW w:w="1586" w:type="dxa"/>
          </w:tcPr>
          <w:p w14:paraId="0ACD1DA2" w14:textId="6CA1F135"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洲河崎</w:t>
            </w:r>
          </w:p>
        </w:tc>
        <w:tc>
          <w:tcPr>
            <w:tcW w:w="1484" w:type="dxa"/>
          </w:tcPr>
          <w:p w14:paraId="18E5DD65" w14:textId="323BA5E5" w:rsidR="00AF101C" w:rsidRPr="00D63EAC" w:rsidRDefault="009E5A08"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7</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8</w:t>
            </w:r>
            <w:r w:rsidRPr="00D63EAC">
              <w:rPr>
                <w:rFonts w:ascii="Century" w:eastAsia="ＭＳ Ｐ明朝" w:hAnsi="Century"/>
                <w:color w:val="auto"/>
                <w:sz w:val="24"/>
                <w:szCs w:val="24"/>
              </w:rPr>
              <w:t>）</w:t>
            </w:r>
          </w:p>
        </w:tc>
        <w:tc>
          <w:tcPr>
            <w:tcW w:w="1485" w:type="dxa"/>
          </w:tcPr>
          <w:p w14:paraId="19246321" w14:textId="130745E5" w:rsidR="00AF101C" w:rsidRPr="00D63EAC" w:rsidRDefault="007A4CFA"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w:t>
            </w:r>
          </w:p>
        </w:tc>
      </w:tr>
      <w:tr w:rsidR="00D63EAC" w:rsidRPr="00D63EAC" w14:paraId="1502471D" w14:textId="23FB95CC" w:rsidTr="00AF101C">
        <w:tc>
          <w:tcPr>
            <w:tcW w:w="1555" w:type="dxa"/>
          </w:tcPr>
          <w:p w14:paraId="50459F03" w14:textId="6B7A4EE8"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新町</w:t>
            </w:r>
            <w:r w:rsidRPr="00D63EAC">
              <w:rPr>
                <w:rFonts w:ascii="Century" w:eastAsia="ＭＳ Ｐ明朝" w:hAnsi="Century"/>
                <w:color w:val="auto"/>
                <w:sz w:val="24"/>
                <w:szCs w:val="24"/>
              </w:rPr>
              <w:t>2</w:t>
            </w:r>
            <w:r w:rsidRPr="00D63EAC">
              <w:rPr>
                <w:rFonts w:ascii="Century" w:eastAsia="ＭＳ Ｐ明朝" w:hAnsi="Century"/>
                <w:color w:val="auto"/>
                <w:sz w:val="24"/>
                <w:szCs w:val="24"/>
              </w:rPr>
              <w:t>丁目</w:t>
            </w:r>
          </w:p>
        </w:tc>
        <w:tc>
          <w:tcPr>
            <w:tcW w:w="1475" w:type="dxa"/>
          </w:tcPr>
          <w:p w14:paraId="19F20358" w14:textId="2206D185" w:rsidR="00AF101C" w:rsidRPr="00D63EAC" w:rsidRDefault="003F7847" w:rsidP="003F7847">
            <w:pPr>
              <w:spacing w:after="0" w:line="240" w:lineRule="auto"/>
              <w:ind w:left="0" w:right="120" w:firstLine="0"/>
              <w:jc w:val="right"/>
              <w:rPr>
                <w:rFonts w:ascii="Century" w:eastAsia="ＭＳ Ｐ明朝" w:hAnsi="Century"/>
                <w:color w:val="auto"/>
                <w:sz w:val="24"/>
                <w:szCs w:val="24"/>
              </w:rPr>
            </w:pPr>
            <w:r>
              <w:rPr>
                <w:rFonts w:ascii="Century" w:eastAsia="ＭＳ Ｐ明朝" w:hAnsi="Century" w:hint="eastAsia"/>
                <w:color w:val="auto"/>
                <w:sz w:val="24"/>
                <w:szCs w:val="24"/>
              </w:rPr>
              <w:t>4</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9</w:t>
            </w:r>
            <w:r w:rsidR="009E5A08" w:rsidRPr="00D63EAC">
              <w:rPr>
                <w:rFonts w:ascii="Century" w:eastAsia="ＭＳ Ｐ明朝" w:hAnsi="Century"/>
                <w:color w:val="auto"/>
                <w:sz w:val="24"/>
                <w:szCs w:val="24"/>
              </w:rPr>
              <w:t>）</w:t>
            </w:r>
          </w:p>
        </w:tc>
        <w:tc>
          <w:tcPr>
            <w:tcW w:w="1475" w:type="dxa"/>
          </w:tcPr>
          <w:p w14:paraId="614139F4" w14:textId="3DC6A64A" w:rsidR="00AF101C" w:rsidRPr="00D63EAC" w:rsidRDefault="007A4CFA"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w:t>
            </w:r>
            <w:r>
              <w:rPr>
                <w:rFonts w:ascii="Century" w:eastAsia="ＭＳ Ｐ明朝" w:hAnsi="Century"/>
                <w:color w:val="auto"/>
                <w:sz w:val="24"/>
                <w:szCs w:val="24"/>
              </w:rPr>
              <w:t>0</w:t>
            </w:r>
          </w:p>
        </w:tc>
        <w:tc>
          <w:tcPr>
            <w:tcW w:w="1586" w:type="dxa"/>
          </w:tcPr>
          <w:p w14:paraId="7F52D39E" w14:textId="1CB242BC"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荒田</w:t>
            </w:r>
          </w:p>
        </w:tc>
        <w:tc>
          <w:tcPr>
            <w:tcW w:w="1484" w:type="dxa"/>
          </w:tcPr>
          <w:p w14:paraId="747704DB" w14:textId="5C86EE17"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4</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4</w:t>
            </w:r>
            <w:r w:rsidR="009E5A08" w:rsidRPr="00D63EAC">
              <w:rPr>
                <w:rFonts w:ascii="Century" w:eastAsia="ＭＳ Ｐ明朝" w:hAnsi="Century"/>
                <w:color w:val="auto"/>
                <w:sz w:val="24"/>
                <w:szCs w:val="24"/>
              </w:rPr>
              <w:t>）</w:t>
            </w:r>
          </w:p>
        </w:tc>
        <w:tc>
          <w:tcPr>
            <w:tcW w:w="1485" w:type="dxa"/>
          </w:tcPr>
          <w:p w14:paraId="05AE7E6B"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r>
      <w:tr w:rsidR="00D63EAC" w:rsidRPr="00D63EAC" w14:paraId="3E2A4D56" w14:textId="1234710B" w:rsidTr="00AF101C">
        <w:tc>
          <w:tcPr>
            <w:tcW w:w="1555" w:type="dxa"/>
          </w:tcPr>
          <w:p w14:paraId="2F296B17" w14:textId="01152905"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大満</w:t>
            </w:r>
          </w:p>
        </w:tc>
        <w:tc>
          <w:tcPr>
            <w:tcW w:w="1475" w:type="dxa"/>
          </w:tcPr>
          <w:p w14:paraId="62FE2F2A" w14:textId="00F3E0FC"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2</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2</w:t>
            </w:r>
            <w:r w:rsidR="009E5A08" w:rsidRPr="00D63EAC">
              <w:rPr>
                <w:rFonts w:ascii="Century" w:eastAsia="ＭＳ Ｐ明朝" w:hAnsi="Century"/>
                <w:color w:val="auto"/>
                <w:sz w:val="24"/>
                <w:szCs w:val="24"/>
              </w:rPr>
              <w:t>）</w:t>
            </w:r>
          </w:p>
        </w:tc>
        <w:tc>
          <w:tcPr>
            <w:tcW w:w="1475" w:type="dxa"/>
          </w:tcPr>
          <w:p w14:paraId="5F555E1C"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c>
          <w:tcPr>
            <w:tcW w:w="1586" w:type="dxa"/>
          </w:tcPr>
          <w:p w14:paraId="25465898" w14:textId="604FE17C"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半の上</w:t>
            </w:r>
          </w:p>
        </w:tc>
        <w:tc>
          <w:tcPr>
            <w:tcW w:w="1484" w:type="dxa"/>
          </w:tcPr>
          <w:p w14:paraId="4C6447FB" w14:textId="1D327D1C" w:rsidR="00AF101C" w:rsidRPr="00D63EAC" w:rsidRDefault="009E5A08"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0</w:t>
            </w:r>
            <w:r w:rsidRPr="00D63EAC">
              <w:rPr>
                <w:rFonts w:ascii="Century" w:eastAsia="ＭＳ Ｐ明朝" w:hAnsi="Century"/>
                <w:color w:val="auto"/>
                <w:sz w:val="24"/>
                <w:szCs w:val="24"/>
              </w:rPr>
              <w:t>）</w:t>
            </w:r>
          </w:p>
        </w:tc>
        <w:tc>
          <w:tcPr>
            <w:tcW w:w="1485" w:type="dxa"/>
          </w:tcPr>
          <w:p w14:paraId="00E15FE2"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r>
      <w:tr w:rsidR="00D63EAC" w:rsidRPr="00D63EAC" w14:paraId="1DE4C7F5" w14:textId="61280D02" w:rsidTr="00AF101C">
        <w:tc>
          <w:tcPr>
            <w:tcW w:w="1555" w:type="dxa"/>
          </w:tcPr>
          <w:p w14:paraId="5C2424F1" w14:textId="3F635628"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小江尾</w:t>
            </w:r>
          </w:p>
        </w:tc>
        <w:tc>
          <w:tcPr>
            <w:tcW w:w="1475" w:type="dxa"/>
          </w:tcPr>
          <w:p w14:paraId="71AA16B4" w14:textId="6671CCA5"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3</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1</w:t>
            </w:r>
            <w:r w:rsidR="009E5A08" w:rsidRPr="00D63EAC">
              <w:rPr>
                <w:rFonts w:ascii="Century" w:eastAsia="ＭＳ Ｐ明朝" w:hAnsi="Century"/>
                <w:color w:val="auto"/>
                <w:sz w:val="24"/>
                <w:szCs w:val="24"/>
              </w:rPr>
              <w:t>）</w:t>
            </w:r>
          </w:p>
        </w:tc>
        <w:tc>
          <w:tcPr>
            <w:tcW w:w="1475" w:type="dxa"/>
          </w:tcPr>
          <w:p w14:paraId="7ABE2B65" w14:textId="78ABF65E" w:rsidR="00AF101C" w:rsidRPr="00D63EAC" w:rsidRDefault="00E668EE"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w:t>
            </w:r>
          </w:p>
        </w:tc>
        <w:tc>
          <w:tcPr>
            <w:tcW w:w="1586" w:type="dxa"/>
          </w:tcPr>
          <w:p w14:paraId="1B30D099" w14:textId="5323ABDB"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宮の前</w:t>
            </w:r>
          </w:p>
        </w:tc>
        <w:tc>
          <w:tcPr>
            <w:tcW w:w="1484" w:type="dxa"/>
          </w:tcPr>
          <w:p w14:paraId="2535D979" w14:textId="32253BDF"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2</w:t>
            </w:r>
            <w:r w:rsidR="009E5A08" w:rsidRPr="00D63EAC">
              <w:rPr>
                <w:rFonts w:ascii="Century" w:eastAsia="ＭＳ Ｐ明朝" w:hAnsi="Century"/>
                <w:color w:val="auto"/>
                <w:sz w:val="24"/>
                <w:szCs w:val="24"/>
              </w:rPr>
              <w:t>）</w:t>
            </w:r>
          </w:p>
        </w:tc>
        <w:tc>
          <w:tcPr>
            <w:tcW w:w="1485" w:type="dxa"/>
          </w:tcPr>
          <w:p w14:paraId="5887F080"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r>
      <w:tr w:rsidR="00D63EAC" w:rsidRPr="00D63EAC" w14:paraId="24076F7B" w14:textId="72223D95" w:rsidTr="00AF101C">
        <w:tc>
          <w:tcPr>
            <w:tcW w:w="1555" w:type="dxa"/>
          </w:tcPr>
          <w:p w14:paraId="1E87C880" w14:textId="461BE0C1"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久連</w:t>
            </w:r>
          </w:p>
        </w:tc>
        <w:tc>
          <w:tcPr>
            <w:tcW w:w="1475" w:type="dxa"/>
          </w:tcPr>
          <w:p w14:paraId="5A2392AB" w14:textId="335A64A3"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4</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2</w:t>
            </w:r>
            <w:r w:rsidR="009E5A08" w:rsidRPr="00D63EAC">
              <w:rPr>
                <w:rFonts w:ascii="Century" w:eastAsia="ＭＳ Ｐ明朝" w:hAnsi="Century"/>
                <w:color w:val="auto"/>
                <w:sz w:val="24"/>
                <w:szCs w:val="24"/>
              </w:rPr>
              <w:t>）</w:t>
            </w:r>
          </w:p>
        </w:tc>
        <w:tc>
          <w:tcPr>
            <w:tcW w:w="1475" w:type="dxa"/>
          </w:tcPr>
          <w:p w14:paraId="7CA1B301"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c>
          <w:tcPr>
            <w:tcW w:w="1586" w:type="dxa"/>
          </w:tcPr>
          <w:p w14:paraId="57C09078" w14:textId="139565D4"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武庫</w:t>
            </w:r>
          </w:p>
        </w:tc>
        <w:tc>
          <w:tcPr>
            <w:tcW w:w="1484" w:type="dxa"/>
          </w:tcPr>
          <w:p w14:paraId="21BE7E7E" w14:textId="3657EC7A"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2</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5</w:t>
            </w:r>
            <w:r w:rsidR="009E5A08" w:rsidRPr="00D63EAC">
              <w:rPr>
                <w:rFonts w:ascii="Century" w:eastAsia="ＭＳ Ｐ明朝" w:hAnsi="Century"/>
                <w:color w:val="auto"/>
                <w:sz w:val="24"/>
                <w:szCs w:val="24"/>
              </w:rPr>
              <w:t>）</w:t>
            </w:r>
          </w:p>
        </w:tc>
        <w:tc>
          <w:tcPr>
            <w:tcW w:w="1485" w:type="dxa"/>
          </w:tcPr>
          <w:p w14:paraId="26A16A3A"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r>
      <w:tr w:rsidR="00D63EAC" w:rsidRPr="00D63EAC" w14:paraId="607EA8A7" w14:textId="1974F888" w:rsidTr="00AF101C">
        <w:tc>
          <w:tcPr>
            <w:tcW w:w="1555" w:type="dxa"/>
          </w:tcPr>
          <w:p w14:paraId="6E9C48A3" w14:textId="4353BB68"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美女石</w:t>
            </w:r>
          </w:p>
        </w:tc>
        <w:tc>
          <w:tcPr>
            <w:tcW w:w="1475" w:type="dxa"/>
          </w:tcPr>
          <w:p w14:paraId="7C9B83CE" w14:textId="28F34524"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7</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8</w:t>
            </w:r>
            <w:r w:rsidR="009E5A08" w:rsidRPr="00D63EAC">
              <w:rPr>
                <w:rFonts w:ascii="Century" w:eastAsia="ＭＳ Ｐ明朝" w:hAnsi="Century"/>
                <w:color w:val="auto"/>
                <w:sz w:val="24"/>
                <w:szCs w:val="24"/>
              </w:rPr>
              <w:t>）</w:t>
            </w:r>
          </w:p>
        </w:tc>
        <w:tc>
          <w:tcPr>
            <w:tcW w:w="1475" w:type="dxa"/>
          </w:tcPr>
          <w:p w14:paraId="28628B30"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c>
          <w:tcPr>
            <w:tcW w:w="1586" w:type="dxa"/>
          </w:tcPr>
          <w:p w14:paraId="09D48079" w14:textId="286F3E1A"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新道</w:t>
            </w:r>
          </w:p>
        </w:tc>
        <w:tc>
          <w:tcPr>
            <w:tcW w:w="1484" w:type="dxa"/>
          </w:tcPr>
          <w:p w14:paraId="751C79EE" w14:textId="2391AFD0"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6</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11</w:t>
            </w:r>
            <w:r w:rsidR="009E5A08" w:rsidRPr="00D63EAC">
              <w:rPr>
                <w:rFonts w:ascii="Century" w:eastAsia="ＭＳ Ｐ明朝" w:hAnsi="Century"/>
                <w:color w:val="auto"/>
                <w:sz w:val="24"/>
                <w:szCs w:val="24"/>
              </w:rPr>
              <w:t>）</w:t>
            </w:r>
          </w:p>
        </w:tc>
        <w:tc>
          <w:tcPr>
            <w:tcW w:w="1485" w:type="dxa"/>
          </w:tcPr>
          <w:p w14:paraId="376F3B7E" w14:textId="19110E54" w:rsidR="00AF101C" w:rsidRPr="00D63EAC" w:rsidRDefault="007A4CFA"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w:t>
            </w:r>
          </w:p>
        </w:tc>
      </w:tr>
      <w:tr w:rsidR="00D63EAC" w:rsidRPr="00D63EAC" w14:paraId="1E1C827F" w14:textId="414A328E" w:rsidTr="00AF101C">
        <w:tc>
          <w:tcPr>
            <w:tcW w:w="1555" w:type="dxa"/>
          </w:tcPr>
          <w:p w14:paraId="3444770D" w14:textId="1C9EB5F6"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佐川</w:t>
            </w:r>
          </w:p>
        </w:tc>
        <w:tc>
          <w:tcPr>
            <w:tcW w:w="1475" w:type="dxa"/>
          </w:tcPr>
          <w:p w14:paraId="4197FE45" w14:textId="1EEE7EA9"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6</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6</w:t>
            </w:r>
            <w:r w:rsidR="009E5A08" w:rsidRPr="00D63EAC">
              <w:rPr>
                <w:rFonts w:ascii="Century" w:eastAsia="ＭＳ Ｐ明朝" w:hAnsi="Century"/>
                <w:color w:val="auto"/>
                <w:sz w:val="24"/>
                <w:szCs w:val="24"/>
              </w:rPr>
              <w:t>）</w:t>
            </w:r>
          </w:p>
        </w:tc>
        <w:tc>
          <w:tcPr>
            <w:tcW w:w="1475" w:type="dxa"/>
          </w:tcPr>
          <w:p w14:paraId="1356561E" w14:textId="04404E0A" w:rsidR="00AF101C" w:rsidRPr="00D63EAC" w:rsidRDefault="007A4CFA"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3</w:t>
            </w:r>
          </w:p>
        </w:tc>
        <w:tc>
          <w:tcPr>
            <w:tcW w:w="1586" w:type="dxa"/>
          </w:tcPr>
          <w:p w14:paraId="2497A5DE" w14:textId="40CBC1B5"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一旦</w:t>
            </w:r>
          </w:p>
        </w:tc>
        <w:tc>
          <w:tcPr>
            <w:tcW w:w="1484" w:type="dxa"/>
          </w:tcPr>
          <w:p w14:paraId="7F028104" w14:textId="0B5A080A"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2</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3</w:t>
            </w:r>
            <w:r w:rsidR="009E5A08" w:rsidRPr="00D63EAC">
              <w:rPr>
                <w:rFonts w:ascii="Century" w:eastAsia="ＭＳ Ｐ明朝" w:hAnsi="Century"/>
                <w:color w:val="auto"/>
                <w:sz w:val="24"/>
                <w:szCs w:val="24"/>
              </w:rPr>
              <w:t>）</w:t>
            </w:r>
          </w:p>
        </w:tc>
        <w:tc>
          <w:tcPr>
            <w:tcW w:w="1485" w:type="dxa"/>
          </w:tcPr>
          <w:p w14:paraId="56824CFF" w14:textId="3E5F5F78" w:rsidR="00AF101C" w:rsidRPr="00D63EAC" w:rsidRDefault="00AF101C" w:rsidP="00D63EAC">
            <w:pPr>
              <w:spacing w:after="0" w:line="240" w:lineRule="auto"/>
              <w:ind w:left="0" w:firstLine="0"/>
              <w:jc w:val="right"/>
              <w:rPr>
                <w:rFonts w:ascii="Century" w:eastAsia="ＭＳ Ｐ明朝" w:hAnsi="Century"/>
                <w:color w:val="auto"/>
                <w:sz w:val="24"/>
                <w:szCs w:val="24"/>
              </w:rPr>
            </w:pPr>
          </w:p>
        </w:tc>
      </w:tr>
      <w:tr w:rsidR="00D63EAC" w:rsidRPr="00D63EAC" w14:paraId="51E1B153" w14:textId="5FD0C38D" w:rsidTr="00AF101C">
        <w:tc>
          <w:tcPr>
            <w:tcW w:w="1555" w:type="dxa"/>
          </w:tcPr>
          <w:p w14:paraId="68B1B8CF" w14:textId="0C9870B1"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柿原</w:t>
            </w:r>
          </w:p>
        </w:tc>
        <w:tc>
          <w:tcPr>
            <w:tcW w:w="1475" w:type="dxa"/>
          </w:tcPr>
          <w:p w14:paraId="050BC248" w14:textId="7A9C7F04"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2</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4</w:t>
            </w:r>
            <w:r w:rsidR="009E5A08" w:rsidRPr="00D63EAC">
              <w:rPr>
                <w:rFonts w:ascii="Century" w:eastAsia="ＭＳ Ｐ明朝" w:hAnsi="Century"/>
                <w:color w:val="auto"/>
                <w:sz w:val="24"/>
                <w:szCs w:val="24"/>
              </w:rPr>
              <w:t>）</w:t>
            </w:r>
          </w:p>
        </w:tc>
        <w:tc>
          <w:tcPr>
            <w:tcW w:w="1475" w:type="dxa"/>
          </w:tcPr>
          <w:p w14:paraId="16A026EF"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c>
          <w:tcPr>
            <w:tcW w:w="1586" w:type="dxa"/>
          </w:tcPr>
          <w:p w14:paraId="1AE0467F" w14:textId="073171EC"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池の内</w:t>
            </w:r>
          </w:p>
        </w:tc>
        <w:tc>
          <w:tcPr>
            <w:tcW w:w="1484" w:type="dxa"/>
          </w:tcPr>
          <w:p w14:paraId="2F28F8E8" w14:textId="457FD152"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w:t>
            </w:r>
            <w:r>
              <w:rPr>
                <w:rFonts w:ascii="Century" w:eastAsia="ＭＳ Ｐ明朝" w:hAnsi="Century"/>
                <w:color w:val="auto"/>
                <w:sz w:val="24"/>
                <w:szCs w:val="24"/>
              </w:rPr>
              <w:t>2</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16</w:t>
            </w:r>
            <w:r w:rsidR="009E5A08" w:rsidRPr="00D63EAC">
              <w:rPr>
                <w:rFonts w:ascii="Century" w:eastAsia="ＭＳ Ｐ明朝" w:hAnsi="Century"/>
                <w:color w:val="auto"/>
                <w:sz w:val="24"/>
                <w:szCs w:val="24"/>
              </w:rPr>
              <w:t>）</w:t>
            </w:r>
          </w:p>
        </w:tc>
        <w:tc>
          <w:tcPr>
            <w:tcW w:w="1485" w:type="dxa"/>
          </w:tcPr>
          <w:p w14:paraId="66EAEE28" w14:textId="492A8C12" w:rsidR="00AF101C" w:rsidRPr="00D63EAC" w:rsidRDefault="007A4CFA"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4</w:t>
            </w:r>
          </w:p>
        </w:tc>
      </w:tr>
      <w:tr w:rsidR="00D63EAC" w:rsidRPr="00D63EAC" w14:paraId="355A04DA" w14:textId="5DBF70FC" w:rsidTr="00AF101C">
        <w:tc>
          <w:tcPr>
            <w:tcW w:w="1555" w:type="dxa"/>
          </w:tcPr>
          <w:p w14:paraId="319ED0DC" w14:textId="2F69A680"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宮市</w:t>
            </w:r>
          </w:p>
        </w:tc>
        <w:tc>
          <w:tcPr>
            <w:tcW w:w="1475" w:type="dxa"/>
          </w:tcPr>
          <w:p w14:paraId="34BF5792" w14:textId="04E21A06"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7</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9</w:t>
            </w:r>
            <w:r w:rsidR="009E5A08" w:rsidRPr="00D63EAC">
              <w:rPr>
                <w:rFonts w:ascii="Century" w:eastAsia="ＭＳ Ｐ明朝" w:hAnsi="Century"/>
                <w:color w:val="auto"/>
                <w:sz w:val="24"/>
                <w:szCs w:val="24"/>
              </w:rPr>
              <w:t>）</w:t>
            </w:r>
          </w:p>
        </w:tc>
        <w:tc>
          <w:tcPr>
            <w:tcW w:w="1475" w:type="dxa"/>
          </w:tcPr>
          <w:p w14:paraId="0B5B0BC8"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c>
          <w:tcPr>
            <w:tcW w:w="1586" w:type="dxa"/>
          </w:tcPr>
          <w:p w14:paraId="129424D3" w14:textId="5E59A53A"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尾之上原</w:t>
            </w:r>
          </w:p>
        </w:tc>
        <w:tc>
          <w:tcPr>
            <w:tcW w:w="1484" w:type="dxa"/>
          </w:tcPr>
          <w:p w14:paraId="2B8F591A" w14:textId="0EC443C6"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6</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4</w:t>
            </w:r>
            <w:r w:rsidR="009E5A08" w:rsidRPr="00D63EAC">
              <w:rPr>
                <w:rFonts w:ascii="Century" w:eastAsia="ＭＳ Ｐ明朝" w:hAnsi="Century"/>
                <w:color w:val="auto"/>
                <w:sz w:val="24"/>
                <w:szCs w:val="24"/>
              </w:rPr>
              <w:t>）</w:t>
            </w:r>
          </w:p>
        </w:tc>
        <w:tc>
          <w:tcPr>
            <w:tcW w:w="1485" w:type="dxa"/>
          </w:tcPr>
          <w:p w14:paraId="145E6870" w14:textId="1254A6D5" w:rsidR="00AF101C" w:rsidRPr="00D63EAC" w:rsidRDefault="009E5A08"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p>
        </w:tc>
      </w:tr>
      <w:tr w:rsidR="00D63EAC" w:rsidRPr="00D63EAC" w14:paraId="4ADF8639" w14:textId="04D951F4" w:rsidTr="00AF101C">
        <w:tc>
          <w:tcPr>
            <w:tcW w:w="1555" w:type="dxa"/>
          </w:tcPr>
          <w:p w14:paraId="165DAEDA" w14:textId="713288E5"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宮市原</w:t>
            </w:r>
          </w:p>
        </w:tc>
        <w:tc>
          <w:tcPr>
            <w:tcW w:w="1475" w:type="dxa"/>
          </w:tcPr>
          <w:p w14:paraId="23099CB1" w14:textId="1D45950A"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7</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5</w:t>
            </w:r>
            <w:r w:rsidR="009E5A08" w:rsidRPr="00D63EAC">
              <w:rPr>
                <w:rFonts w:ascii="Century" w:eastAsia="ＭＳ Ｐ明朝" w:hAnsi="Century"/>
                <w:color w:val="auto"/>
                <w:sz w:val="24"/>
                <w:szCs w:val="24"/>
              </w:rPr>
              <w:t>）</w:t>
            </w:r>
          </w:p>
        </w:tc>
        <w:tc>
          <w:tcPr>
            <w:tcW w:w="1475" w:type="dxa"/>
          </w:tcPr>
          <w:p w14:paraId="289AA7A9" w14:textId="64C3627A" w:rsidR="00AF101C" w:rsidRPr="00D63EAC" w:rsidRDefault="00E668EE"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p>
        </w:tc>
        <w:tc>
          <w:tcPr>
            <w:tcW w:w="1586" w:type="dxa"/>
          </w:tcPr>
          <w:p w14:paraId="5EA37883" w14:textId="5CC2C74F"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日の詰</w:t>
            </w:r>
          </w:p>
        </w:tc>
        <w:tc>
          <w:tcPr>
            <w:tcW w:w="1484" w:type="dxa"/>
          </w:tcPr>
          <w:p w14:paraId="42CCEE52" w14:textId="3CB1F665" w:rsidR="00AF101C" w:rsidRPr="00D63EAC" w:rsidRDefault="009E5A08"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r w:rsidR="003F7847">
              <w:rPr>
                <w:rFonts w:ascii="Century" w:eastAsia="ＭＳ Ｐ明朝" w:hAnsi="Century"/>
                <w:color w:val="auto"/>
                <w:sz w:val="24"/>
                <w:szCs w:val="24"/>
              </w:rPr>
              <w:t>2</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11</w:t>
            </w:r>
            <w:r w:rsidRPr="00D63EAC">
              <w:rPr>
                <w:rFonts w:ascii="Century" w:eastAsia="ＭＳ Ｐ明朝" w:hAnsi="Century"/>
                <w:color w:val="auto"/>
                <w:sz w:val="24"/>
                <w:szCs w:val="24"/>
              </w:rPr>
              <w:t>）</w:t>
            </w:r>
          </w:p>
        </w:tc>
        <w:tc>
          <w:tcPr>
            <w:tcW w:w="1485" w:type="dxa"/>
          </w:tcPr>
          <w:p w14:paraId="2029B923" w14:textId="004C5A4C" w:rsidR="00AF101C" w:rsidRPr="00D63EAC" w:rsidRDefault="007A4CFA"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w:t>
            </w:r>
          </w:p>
        </w:tc>
      </w:tr>
      <w:tr w:rsidR="00D63EAC" w:rsidRPr="00D63EAC" w14:paraId="439DCEB3" w14:textId="7BB02FBB" w:rsidTr="00AF101C">
        <w:tc>
          <w:tcPr>
            <w:tcW w:w="1555" w:type="dxa"/>
          </w:tcPr>
          <w:p w14:paraId="7954425B" w14:textId="2F370647"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助澤</w:t>
            </w:r>
          </w:p>
        </w:tc>
        <w:tc>
          <w:tcPr>
            <w:tcW w:w="1475" w:type="dxa"/>
          </w:tcPr>
          <w:p w14:paraId="30829565" w14:textId="488C2267" w:rsidR="00AF101C" w:rsidRPr="00D63EAC" w:rsidRDefault="009E5A08"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5</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5</w:t>
            </w:r>
            <w:r w:rsidRPr="00D63EAC">
              <w:rPr>
                <w:rFonts w:ascii="Century" w:eastAsia="ＭＳ Ｐ明朝" w:hAnsi="Century"/>
                <w:color w:val="auto"/>
                <w:sz w:val="24"/>
                <w:szCs w:val="24"/>
              </w:rPr>
              <w:t>）</w:t>
            </w:r>
          </w:p>
        </w:tc>
        <w:tc>
          <w:tcPr>
            <w:tcW w:w="1475" w:type="dxa"/>
          </w:tcPr>
          <w:p w14:paraId="462CF794"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c>
          <w:tcPr>
            <w:tcW w:w="1586" w:type="dxa"/>
          </w:tcPr>
          <w:p w14:paraId="5208677F" w14:textId="4B6FBA2D"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深山口</w:t>
            </w:r>
          </w:p>
        </w:tc>
        <w:tc>
          <w:tcPr>
            <w:tcW w:w="1484" w:type="dxa"/>
          </w:tcPr>
          <w:p w14:paraId="1CAA12BE" w14:textId="681FD4D6" w:rsidR="00AF101C" w:rsidRPr="00D63EAC" w:rsidRDefault="009E5A08"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6</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6</w:t>
            </w:r>
            <w:r w:rsidRPr="00D63EAC">
              <w:rPr>
                <w:rFonts w:ascii="Century" w:eastAsia="ＭＳ Ｐ明朝" w:hAnsi="Century"/>
                <w:color w:val="auto"/>
                <w:sz w:val="24"/>
                <w:szCs w:val="24"/>
              </w:rPr>
              <w:t>）</w:t>
            </w:r>
          </w:p>
        </w:tc>
        <w:tc>
          <w:tcPr>
            <w:tcW w:w="1485" w:type="dxa"/>
          </w:tcPr>
          <w:p w14:paraId="312405BB"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r>
      <w:tr w:rsidR="00D63EAC" w:rsidRPr="00D63EAC" w14:paraId="48585833" w14:textId="4DFCA6E2" w:rsidTr="00AF101C">
        <w:tc>
          <w:tcPr>
            <w:tcW w:w="1555" w:type="dxa"/>
          </w:tcPr>
          <w:p w14:paraId="783AFBFC" w14:textId="3884BA77"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下蚊屋</w:t>
            </w:r>
          </w:p>
        </w:tc>
        <w:tc>
          <w:tcPr>
            <w:tcW w:w="1475" w:type="dxa"/>
          </w:tcPr>
          <w:p w14:paraId="09E1D83A" w14:textId="085FCABC" w:rsidR="00AF101C" w:rsidRPr="00D63EAC" w:rsidRDefault="003F7847" w:rsidP="003F7847">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3</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4</w:t>
            </w:r>
            <w:r w:rsidR="009E5A08" w:rsidRPr="00D63EAC">
              <w:rPr>
                <w:rFonts w:ascii="Century" w:eastAsia="ＭＳ Ｐ明朝" w:hAnsi="Century"/>
                <w:color w:val="auto"/>
                <w:sz w:val="24"/>
                <w:szCs w:val="24"/>
              </w:rPr>
              <w:t>）</w:t>
            </w:r>
          </w:p>
        </w:tc>
        <w:tc>
          <w:tcPr>
            <w:tcW w:w="1475" w:type="dxa"/>
          </w:tcPr>
          <w:p w14:paraId="3E45C958" w14:textId="4E5C0F4F" w:rsidR="00AF101C" w:rsidRPr="00D63EAC" w:rsidRDefault="00E668EE"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p>
        </w:tc>
        <w:tc>
          <w:tcPr>
            <w:tcW w:w="1586" w:type="dxa"/>
          </w:tcPr>
          <w:p w14:paraId="29ADE384" w14:textId="7274862C"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吉原</w:t>
            </w:r>
          </w:p>
        </w:tc>
        <w:tc>
          <w:tcPr>
            <w:tcW w:w="1484" w:type="dxa"/>
          </w:tcPr>
          <w:p w14:paraId="3830EF47" w14:textId="30650112"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8</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6</w:t>
            </w:r>
            <w:r w:rsidR="009E5A08" w:rsidRPr="00D63EAC">
              <w:rPr>
                <w:rFonts w:ascii="Century" w:eastAsia="ＭＳ Ｐ明朝" w:hAnsi="Century"/>
                <w:color w:val="auto"/>
                <w:sz w:val="24"/>
                <w:szCs w:val="24"/>
              </w:rPr>
              <w:t>）</w:t>
            </w:r>
          </w:p>
        </w:tc>
        <w:tc>
          <w:tcPr>
            <w:tcW w:w="1485" w:type="dxa"/>
          </w:tcPr>
          <w:p w14:paraId="709AFEAB"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r>
      <w:tr w:rsidR="00D63EAC" w:rsidRPr="00D63EAC" w14:paraId="2762D222" w14:textId="0528ECC5" w:rsidTr="00AF101C">
        <w:tc>
          <w:tcPr>
            <w:tcW w:w="1555" w:type="dxa"/>
          </w:tcPr>
          <w:p w14:paraId="69158882" w14:textId="77E13F91"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笠良原</w:t>
            </w:r>
          </w:p>
        </w:tc>
        <w:tc>
          <w:tcPr>
            <w:tcW w:w="1475" w:type="dxa"/>
          </w:tcPr>
          <w:p w14:paraId="7A22CF0C" w14:textId="0A2A897A"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4</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4</w:t>
            </w:r>
            <w:r w:rsidR="009E5A08" w:rsidRPr="00D63EAC">
              <w:rPr>
                <w:rFonts w:ascii="Century" w:eastAsia="ＭＳ Ｐ明朝" w:hAnsi="Century"/>
                <w:color w:val="auto"/>
                <w:sz w:val="24"/>
                <w:szCs w:val="24"/>
              </w:rPr>
              <w:t>）</w:t>
            </w:r>
          </w:p>
        </w:tc>
        <w:tc>
          <w:tcPr>
            <w:tcW w:w="1475" w:type="dxa"/>
          </w:tcPr>
          <w:p w14:paraId="30E4FB5B"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c>
          <w:tcPr>
            <w:tcW w:w="1586" w:type="dxa"/>
          </w:tcPr>
          <w:p w14:paraId="42B6F030" w14:textId="0ACC5807"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西成</w:t>
            </w:r>
          </w:p>
        </w:tc>
        <w:tc>
          <w:tcPr>
            <w:tcW w:w="1484" w:type="dxa"/>
          </w:tcPr>
          <w:p w14:paraId="246DE7D0" w14:textId="0C9CF68C"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3</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4</w:t>
            </w:r>
            <w:r w:rsidR="009E5A08" w:rsidRPr="00D63EAC">
              <w:rPr>
                <w:rFonts w:ascii="Century" w:eastAsia="ＭＳ Ｐ明朝" w:hAnsi="Century"/>
                <w:color w:val="auto"/>
                <w:sz w:val="24"/>
                <w:szCs w:val="24"/>
              </w:rPr>
              <w:t>）</w:t>
            </w:r>
          </w:p>
        </w:tc>
        <w:tc>
          <w:tcPr>
            <w:tcW w:w="1485" w:type="dxa"/>
          </w:tcPr>
          <w:p w14:paraId="0E1004C8"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r>
      <w:tr w:rsidR="00D63EAC" w:rsidRPr="00D63EAC" w14:paraId="727D5C3A" w14:textId="17941D83" w:rsidTr="00AF101C">
        <w:tc>
          <w:tcPr>
            <w:tcW w:w="1555" w:type="dxa"/>
          </w:tcPr>
          <w:p w14:paraId="0E75FE17" w14:textId="08CBC17B"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御机</w:t>
            </w:r>
          </w:p>
        </w:tc>
        <w:tc>
          <w:tcPr>
            <w:tcW w:w="1475" w:type="dxa"/>
          </w:tcPr>
          <w:p w14:paraId="5FA15E0B" w14:textId="6CCA0910" w:rsidR="00AF101C" w:rsidRPr="00D63EAC" w:rsidRDefault="009E5A08"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12</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14</w:t>
            </w:r>
            <w:r w:rsidRPr="00D63EAC">
              <w:rPr>
                <w:rFonts w:ascii="Century" w:eastAsia="ＭＳ Ｐ明朝" w:hAnsi="Century"/>
                <w:color w:val="auto"/>
                <w:sz w:val="24"/>
                <w:szCs w:val="24"/>
              </w:rPr>
              <w:t>）</w:t>
            </w:r>
          </w:p>
        </w:tc>
        <w:tc>
          <w:tcPr>
            <w:tcW w:w="1475" w:type="dxa"/>
          </w:tcPr>
          <w:p w14:paraId="186B26F0" w14:textId="31FE7AB9" w:rsidR="00AF101C" w:rsidRPr="00D63EAC" w:rsidRDefault="007A4CFA"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w:t>
            </w:r>
          </w:p>
        </w:tc>
        <w:tc>
          <w:tcPr>
            <w:tcW w:w="1586" w:type="dxa"/>
          </w:tcPr>
          <w:p w14:paraId="6D1E7597" w14:textId="50CBFC93"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袋原</w:t>
            </w:r>
          </w:p>
        </w:tc>
        <w:tc>
          <w:tcPr>
            <w:tcW w:w="1484" w:type="dxa"/>
          </w:tcPr>
          <w:p w14:paraId="4CA1B3D9" w14:textId="5435D78B" w:rsidR="00AF101C" w:rsidRPr="00D63EAC" w:rsidRDefault="009E5A08"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3</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 xml:space="preserve"> 1</w:t>
            </w:r>
            <w:r w:rsidRPr="00D63EAC">
              <w:rPr>
                <w:rFonts w:ascii="Century" w:eastAsia="ＭＳ Ｐ明朝" w:hAnsi="Century"/>
                <w:color w:val="auto"/>
                <w:sz w:val="24"/>
                <w:szCs w:val="24"/>
              </w:rPr>
              <w:t>）</w:t>
            </w:r>
          </w:p>
        </w:tc>
        <w:tc>
          <w:tcPr>
            <w:tcW w:w="1485" w:type="dxa"/>
          </w:tcPr>
          <w:p w14:paraId="283CEE8D"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r>
      <w:tr w:rsidR="00D63EAC" w:rsidRPr="00D63EAC" w14:paraId="768F3A69" w14:textId="44986765" w:rsidTr="00AF101C">
        <w:tc>
          <w:tcPr>
            <w:tcW w:w="1555" w:type="dxa"/>
          </w:tcPr>
          <w:p w14:paraId="278E35A4" w14:textId="74B61DC9"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栗尾</w:t>
            </w:r>
          </w:p>
        </w:tc>
        <w:tc>
          <w:tcPr>
            <w:tcW w:w="1475" w:type="dxa"/>
          </w:tcPr>
          <w:p w14:paraId="15ACA893" w14:textId="2A302D27" w:rsidR="00AF101C" w:rsidRPr="00D63EAC" w:rsidRDefault="003F7847"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4</w:t>
            </w:r>
            <w:r w:rsidR="009E5A08" w:rsidRPr="00D63EAC">
              <w:rPr>
                <w:rFonts w:ascii="Century" w:eastAsia="ＭＳ Ｐ明朝" w:hAnsi="Century"/>
                <w:color w:val="auto"/>
                <w:sz w:val="24"/>
                <w:szCs w:val="24"/>
              </w:rPr>
              <w:t xml:space="preserve">　（</w:t>
            </w:r>
            <w:r w:rsidR="009E5A08" w:rsidRPr="00D63EAC">
              <w:rPr>
                <w:rFonts w:ascii="Century" w:eastAsia="ＭＳ Ｐ明朝" w:hAnsi="Century"/>
                <w:color w:val="auto"/>
                <w:sz w:val="24"/>
                <w:szCs w:val="24"/>
              </w:rPr>
              <w:t xml:space="preserve"> 3</w:t>
            </w:r>
            <w:r w:rsidR="009E5A08" w:rsidRPr="00D63EAC">
              <w:rPr>
                <w:rFonts w:ascii="Century" w:eastAsia="ＭＳ Ｐ明朝" w:hAnsi="Century"/>
                <w:color w:val="auto"/>
                <w:sz w:val="24"/>
                <w:szCs w:val="24"/>
              </w:rPr>
              <w:t>）</w:t>
            </w:r>
          </w:p>
        </w:tc>
        <w:tc>
          <w:tcPr>
            <w:tcW w:w="1475" w:type="dxa"/>
          </w:tcPr>
          <w:p w14:paraId="55C0691E"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c>
          <w:tcPr>
            <w:tcW w:w="1586" w:type="dxa"/>
          </w:tcPr>
          <w:p w14:paraId="26D4C212" w14:textId="4681699D" w:rsidR="00AF101C" w:rsidRPr="00D63EAC" w:rsidRDefault="00E668EE"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大河原</w:t>
            </w:r>
          </w:p>
        </w:tc>
        <w:tc>
          <w:tcPr>
            <w:tcW w:w="1484" w:type="dxa"/>
          </w:tcPr>
          <w:p w14:paraId="1BCBDAA2" w14:textId="47CBBF03" w:rsidR="00AF101C" w:rsidRPr="00D63EAC" w:rsidRDefault="009E5A08"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r w:rsidR="003F7847">
              <w:rPr>
                <w:rFonts w:ascii="Century" w:eastAsia="ＭＳ Ｐ明朝" w:hAnsi="Century"/>
                <w:color w:val="auto"/>
                <w:sz w:val="24"/>
                <w:szCs w:val="24"/>
              </w:rPr>
              <w:t>5</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19</w:t>
            </w:r>
            <w:r w:rsidRPr="00D63EAC">
              <w:rPr>
                <w:rFonts w:ascii="Century" w:eastAsia="ＭＳ Ｐ明朝" w:hAnsi="Century"/>
                <w:color w:val="auto"/>
                <w:sz w:val="24"/>
                <w:szCs w:val="24"/>
              </w:rPr>
              <w:t>）</w:t>
            </w:r>
          </w:p>
        </w:tc>
        <w:tc>
          <w:tcPr>
            <w:tcW w:w="1485" w:type="dxa"/>
          </w:tcPr>
          <w:p w14:paraId="25C3752B" w14:textId="77777777" w:rsidR="00AF101C" w:rsidRPr="00D63EAC" w:rsidRDefault="00AF101C" w:rsidP="00D63EAC">
            <w:pPr>
              <w:spacing w:after="0" w:line="240" w:lineRule="auto"/>
              <w:ind w:left="0" w:firstLine="0"/>
              <w:jc w:val="right"/>
              <w:rPr>
                <w:rFonts w:ascii="Century" w:eastAsia="ＭＳ Ｐ明朝" w:hAnsi="Century"/>
                <w:color w:val="auto"/>
                <w:sz w:val="24"/>
                <w:szCs w:val="24"/>
              </w:rPr>
            </w:pPr>
          </w:p>
        </w:tc>
      </w:tr>
      <w:tr w:rsidR="00D63EAC" w:rsidRPr="00D63EAC" w14:paraId="01357A07" w14:textId="77777777" w:rsidTr="00D63EAC">
        <w:tc>
          <w:tcPr>
            <w:tcW w:w="6091" w:type="dxa"/>
            <w:gridSpan w:val="4"/>
            <w:shd w:val="clear" w:color="auto" w:fill="D9D9D9" w:themeFill="background1" w:themeFillShade="D9"/>
          </w:tcPr>
          <w:p w14:paraId="1F32A93D" w14:textId="0FFB2C03" w:rsidR="00551D58" w:rsidRPr="00D63EAC" w:rsidRDefault="00551D58" w:rsidP="00AC1180">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合</w:t>
            </w:r>
            <w:r w:rsidR="009A38B7"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計</w:t>
            </w:r>
          </w:p>
        </w:tc>
        <w:tc>
          <w:tcPr>
            <w:tcW w:w="1484" w:type="dxa"/>
          </w:tcPr>
          <w:p w14:paraId="759357FB" w14:textId="71E49C04" w:rsidR="00551D58" w:rsidRPr="00D63EAC" w:rsidRDefault="00B03562"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2</w:t>
            </w:r>
            <w:r>
              <w:rPr>
                <w:rFonts w:ascii="Century" w:eastAsia="ＭＳ Ｐ明朝" w:hAnsi="Century"/>
                <w:color w:val="auto"/>
                <w:sz w:val="24"/>
                <w:szCs w:val="24"/>
              </w:rPr>
              <w:t>31</w:t>
            </w:r>
            <w:r w:rsidR="00551D58" w:rsidRPr="00D63EAC">
              <w:rPr>
                <w:rFonts w:ascii="Century" w:eastAsia="ＭＳ Ｐ明朝" w:hAnsi="Century"/>
                <w:color w:val="auto"/>
                <w:sz w:val="24"/>
                <w:szCs w:val="24"/>
              </w:rPr>
              <w:t xml:space="preserve">　（</w:t>
            </w:r>
            <w:r w:rsidR="009A38B7" w:rsidRPr="00D63EAC">
              <w:rPr>
                <w:rFonts w:ascii="Century" w:eastAsia="ＭＳ Ｐ明朝" w:hAnsi="Century"/>
                <w:color w:val="auto"/>
                <w:sz w:val="24"/>
                <w:szCs w:val="24"/>
              </w:rPr>
              <w:t>261</w:t>
            </w:r>
            <w:r w:rsidR="009A38B7" w:rsidRPr="00D63EAC">
              <w:rPr>
                <w:rFonts w:ascii="Century" w:eastAsia="ＭＳ Ｐ明朝" w:hAnsi="Century"/>
                <w:color w:val="auto"/>
                <w:sz w:val="24"/>
                <w:szCs w:val="24"/>
              </w:rPr>
              <w:t>）</w:t>
            </w:r>
          </w:p>
        </w:tc>
        <w:tc>
          <w:tcPr>
            <w:tcW w:w="1485" w:type="dxa"/>
          </w:tcPr>
          <w:p w14:paraId="30A33BAF" w14:textId="6ED80ED2" w:rsidR="00551D58" w:rsidRPr="00D63EAC" w:rsidRDefault="00B03562" w:rsidP="00D63EAC">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4</w:t>
            </w:r>
            <w:r>
              <w:rPr>
                <w:rFonts w:ascii="Century" w:eastAsia="ＭＳ Ｐ明朝" w:hAnsi="Century"/>
                <w:color w:val="auto"/>
                <w:sz w:val="24"/>
                <w:szCs w:val="24"/>
              </w:rPr>
              <w:t>5</w:t>
            </w:r>
          </w:p>
        </w:tc>
      </w:tr>
    </w:tbl>
    <w:p w14:paraId="07E01F07" w14:textId="054F6A5C" w:rsidR="009E5A08" w:rsidRPr="00D63EAC" w:rsidRDefault="00E668EE" w:rsidP="00AC1180">
      <w:pPr>
        <w:spacing w:after="0" w:line="240" w:lineRule="auto"/>
        <w:ind w:left="0" w:right="960" w:firstLine="0"/>
        <w:rPr>
          <w:rFonts w:ascii="Century" w:eastAsia="ＭＳ Ｐ明朝" w:hAnsi="Century"/>
          <w:color w:val="auto"/>
          <w:sz w:val="24"/>
          <w:szCs w:val="24"/>
        </w:rPr>
      </w:pPr>
      <w:r w:rsidRPr="00D63EAC">
        <w:rPr>
          <w:rFonts w:hint="eastAsia"/>
          <w:color w:val="auto"/>
          <w:sz w:val="24"/>
          <w:szCs w:val="24"/>
        </w:rPr>
        <w:t>※</w:t>
      </w:r>
      <w:r w:rsidR="009E5A08" w:rsidRPr="00D63EAC">
        <w:rPr>
          <w:rFonts w:ascii="Century" w:eastAsia="ＭＳ Ｐ明朝" w:hAnsi="Century"/>
          <w:color w:val="auto"/>
          <w:sz w:val="24"/>
          <w:szCs w:val="24"/>
        </w:rPr>
        <w:t>空家数の</w:t>
      </w:r>
      <w:r w:rsidR="00AF101C" w:rsidRPr="00D63EAC">
        <w:rPr>
          <w:rFonts w:ascii="Century" w:eastAsia="ＭＳ Ｐ明朝" w:hAnsi="Century"/>
          <w:color w:val="auto"/>
          <w:sz w:val="24"/>
          <w:szCs w:val="24"/>
        </w:rPr>
        <w:t>（　　）内は令和</w:t>
      </w:r>
      <w:r w:rsidR="00AF101C" w:rsidRPr="00D63EAC">
        <w:rPr>
          <w:rFonts w:ascii="Century" w:eastAsia="ＭＳ Ｐ明朝" w:hAnsi="Century"/>
          <w:color w:val="auto"/>
          <w:sz w:val="24"/>
          <w:szCs w:val="24"/>
        </w:rPr>
        <w:t>2</w:t>
      </w:r>
      <w:r w:rsidR="00AF101C" w:rsidRPr="00D63EAC">
        <w:rPr>
          <w:rFonts w:ascii="Century" w:eastAsia="ＭＳ Ｐ明朝" w:hAnsi="Century"/>
          <w:color w:val="auto"/>
          <w:sz w:val="24"/>
          <w:szCs w:val="24"/>
        </w:rPr>
        <w:t>年度調査の</w:t>
      </w:r>
      <w:r w:rsidR="009E5A08" w:rsidRPr="00D63EAC">
        <w:rPr>
          <w:rFonts w:ascii="Century" w:eastAsia="ＭＳ Ｐ明朝" w:hAnsi="Century"/>
          <w:color w:val="auto"/>
          <w:sz w:val="24"/>
          <w:szCs w:val="24"/>
        </w:rPr>
        <w:t>数。</w:t>
      </w:r>
    </w:p>
    <w:p w14:paraId="28CAE746" w14:textId="5941D445" w:rsidR="00E668EE" w:rsidRPr="007C7360" w:rsidRDefault="009E5A08" w:rsidP="00AC1180">
      <w:pPr>
        <w:spacing w:after="0" w:line="240" w:lineRule="auto"/>
        <w:ind w:left="0" w:right="960" w:firstLine="0"/>
        <w:rPr>
          <w:rFonts w:ascii="Century" w:eastAsia="ＭＳ Ｐ明朝" w:hAnsi="Century"/>
          <w:color w:val="auto"/>
          <w:sz w:val="24"/>
          <w:szCs w:val="24"/>
        </w:rPr>
      </w:pPr>
      <w:r w:rsidRPr="00D63EAC">
        <w:rPr>
          <w:rFonts w:hint="eastAsia"/>
          <w:color w:val="auto"/>
          <w:sz w:val="24"/>
          <w:szCs w:val="24"/>
        </w:rPr>
        <w:t>※</w:t>
      </w:r>
      <w:r w:rsidRPr="00D63EAC">
        <w:rPr>
          <w:rFonts w:ascii="Century" w:eastAsia="ＭＳ Ｐ明朝" w:hAnsi="Century"/>
          <w:color w:val="auto"/>
          <w:sz w:val="24"/>
          <w:szCs w:val="24"/>
        </w:rPr>
        <w:t>空家数には空き</w:t>
      </w:r>
      <w:r w:rsidRPr="007C7360">
        <w:rPr>
          <w:rFonts w:ascii="Century" w:eastAsia="ＭＳ Ｐ明朝" w:hAnsi="Century"/>
          <w:color w:val="auto"/>
          <w:sz w:val="24"/>
          <w:szCs w:val="24"/>
        </w:rPr>
        <w:t>家</w:t>
      </w:r>
      <w:r w:rsidR="00C72136" w:rsidRPr="007C7360">
        <w:rPr>
          <w:rFonts w:ascii="Century" w:eastAsia="ＭＳ Ｐ明朝" w:hAnsi="Century" w:hint="eastAsia"/>
          <w:color w:val="auto"/>
          <w:sz w:val="24"/>
          <w:szCs w:val="24"/>
        </w:rPr>
        <w:t>情報</w:t>
      </w:r>
      <w:r w:rsidRPr="007C7360">
        <w:rPr>
          <w:rFonts w:ascii="Century" w:eastAsia="ＭＳ Ｐ明朝" w:hAnsi="Century"/>
          <w:color w:val="auto"/>
          <w:sz w:val="24"/>
          <w:szCs w:val="24"/>
        </w:rPr>
        <w:t>バンクへの登録家屋も含む。</w:t>
      </w:r>
    </w:p>
    <w:p w14:paraId="7828DC4C" w14:textId="52B002DE" w:rsidR="005F6AA1" w:rsidRPr="00D63EAC" w:rsidRDefault="00E668EE" w:rsidP="00AC1180">
      <w:pPr>
        <w:spacing w:after="0" w:line="240" w:lineRule="auto"/>
        <w:ind w:left="0" w:right="960" w:firstLine="0"/>
        <w:rPr>
          <w:rFonts w:ascii="Century" w:eastAsia="ＭＳ Ｐ明朝" w:hAnsi="Century"/>
          <w:color w:val="auto"/>
          <w:sz w:val="24"/>
          <w:szCs w:val="24"/>
        </w:rPr>
      </w:pPr>
      <w:r w:rsidRPr="007C7360">
        <w:rPr>
          <w:rFonts w:hint="eastAsia"/>
          <w:color w:val="auto"/>
          <w:sz w:val="24"/>
          <w:szCs w:val="24"/>
        </w:rPr>
        <w:t>※</w:t>
      </w:r>
      <w:r w:rsidRPr="007C7360">
        <w:rPr>
          <w:rFonts w:ascii="Century" w:eastAsia="ＭＳ Ｐ明朝" w:hAnsi="Century"/>
          <w:color w:val="auto"/>
          <w:sz w:val="24"/>
          <w:szCs w:val="24"/>
        </w:rPr>
        <w:t>空き地数は令和</w:t>
      </w:r>
      <w:r w:rsidRPr="007C7360">
        <w:rPr>
          <w:rFonts w:ascii="Century" w:eastAsia="ＭＳ Ｐ明朝" w:hAnsi="Century"/>
          <w:color w:val="auto"/>
          <w:sz w:val="24"/>
          <w:szCs w:val="24"/>
        </w:rPr>
        <w:t>5</w:t>
      </w:r>
      <w:r w:rsidRPr="007C7360">
        <w:rPr>
          <w:rFonts w:ascii="Century" w:eastAsia="ＭＳ Ｐ明朝" w:hAnsi="Century"/>
          <w:color w:val="auto"/>
          <w:sz w:val="24"/>
          <w:szCs w:val="24"/>
        </w:rPr>
        <w:t>年度調査の</w:t>
      </w:r>
      <w:r w:rsidRPr="00D63EAC">
        <w:rPr>
          <w:rFonts w:ascii="Century" w:eastAsia="ＭＳ Ｐ明朝" w:hAnsi="Century"/>
          <w:color w:val="auto"/>
          <w:sz w:val="24"/>
          <w:szCs w:val="24"/>
        </w:rPr>
        <w:t>み</w:t>
      </w:r>
      <w:r w:rsidR="009E5A08" w:rsidRPr="00D63EAC">
        <w:rPr>
          <w:rFonts w:ascii="Century" w:eastAsia="ＭＳ Ｐ明朝" w:hAnsi="Century"/>
          <w:color w:val="auto"/>
          <w:sz w:val="24"/>
          <w:szCs w:val="24"/>
        </w:rPr>
        <w:t>。</w:t>
      </w:r>
    </w:p>
    <w:p w14:paraId="529850DC" w14:textId="77777777" w:rsidR="005F6AA1" w:rsidRPr="00D63EAC" w:rsidRDefault="005F6AA1" w:rsidP="00AC1180">
      <w:pPr>
        <w:spacing w:after="0" w:line="240" w:lineRule="auto"/>
        <w:ind w:left="0" w:firstLine="0"/>
        <w:rPr>
          <w:rFonts w:ascii="Century" w:eastAsia="ＭＳ Ｐ明朝" w:hAnsi="Century"/>
          <w:color w:val="auto"/>
          <w:sz w:val="24"/>
          <w:szCs w:val="24"/>
        </w:rPr>
      </w:pPr>
    </w:p>
    <w:p w14:paraId="3862EE80" w14:textId="456AE85F" w:rsidR="00BD6015" w:rsidRPr="00D63EAC" w:rsidRDefault="0040175A" w:rsidP="00AC1180">
      <w:pPr>
        <w:pStyle w:val="2"/>
        <w:spacing w:after="0" w:line="240" w:lineRule="auto"/>
        <w:rPr>
          <w:rFonts w:ascii="Century" w:eastAsia="ＭＳ Ｐ明朝" w:hAnsi="Century"/>
          <w:color w:val="auto"/>
          <w:sz w:val="24"/>
          <w:szCs w:val="24"/>
        </w:rPr>
      </w:pPr>
      <w:bookmarkStart w:id="9" w:name="_Toc150497729"/>
      <w:r w:rsidRPr="00D63EAC">
        <w:rPr>
          <w:rFonts w:ascii="Century" w:eastAsia="ＭＳ Ｐ明朝" w:hAnsi="Century"/>
          <w:color w:val="auto"/>
          <w:sz w:val="24"/>
          <w:szCs w:val="24"/>
        </w:rPr>
        <w:t>空家等の問題・課題</w:t>
      </w:r>
      <w:bookmarkEnd w:id="9"/>
      <w:r w:rsidRPr="00D63EAC">
        <w:rPr>
          <w:rFonts w:ascii="Century" w:eastAsia="ＭＳ Ｐ明朝" w:hAnsi="Century"/>
          <w:color w:val="auto"/>
          <w:sz w:val="24"/>
          <w:szCs w:val="24"/>
        </w:rPr>
        <w:t xml:space="preserve"> </w:t>
      </w:r>
    </w:p>
    <w:p w14:paraId="6AA49FF0" w14:textId="316169AB" w:rsidR="00701798"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w:t>
      </w:r>
      <w:r w:rsidR="00E7208D" w:rsidRPr="00D63EAC">
        <w:rPr>
          <w:rFonts w:ascii="Century" w:eastAsia="ＭＳ Ｐ明朝" w:hAnsi="Century"/>
          <w:color w:val="auto"/>
          <w:sz w:val="24"/>
          <w:szCs w:val="24"/>
        </w:rPr>
        <w:t>等</w:t>
      </w:r>
      <w:r w:rsidRPr="00D63EAC">
        <w:rPr>
          <w:rFonts w:ascii="Century" w:eastAsia="ＭＳ Ｐ明朝" w:hAnsi="Century"/>
          <w:color w:val="auto"/>
          <w:sz w:val="24"/>
          <w:szCs w:val="24"/>
        </w:rPr>
        <w:t>は状態によって様々な問題を引き起こし、</w:t>
      </w:r>
      <w:r w:rsidR="00E7208D" w:rsidRPr="00D63EAC">
        <w:rPr>
          <w:rFonts w:ascii="Century" w:eastAsia="ＭＳ Ｐ明朝" w:hAnsi="Century"/>
          <w:color w:val="auto"/>
          <w:sz w:val="24"/>
          <w:szCs w:val="24"/>
        </w:rPr>
        <w:t>甚大な被害につながる恐れも</w:t>
      </w:r>
      <w:r w:rsidR="00701798" w:rsidRPr="00D63EAC">
        <w:rPr>
          <w:rFonts w:ascii="Century" w:eastAsia="ＭＳ Ｐ明朝" w:hAnsi="Century"/>
          <w:color w:val="auto"/>
          <w:sz w:val="24"/>
          <w:szCs w:val="24"/>
        </w:rPr>
        <w:t>あります</w:t>
      </w:r>
      <w:r w:rsidR="00E7208D" w:rsidRPr="00D63EAC">
        <w:rPr>
          <w:rFonts w:ascii="Century" w:eastAsia="ＭＳ Ｐ明朝" w:hAnsi="Century"/>
          <w:color w:val="auto"/>
          <w:sz w:val="24"/>
          <w:szCs w:val="24"/>
        </w:rPr>
        <w:t>。</w:t>
      </w:r>
      <w:r w:rsidRPr="00D63EAC">
        <w:rPr>
          <w:rFonts w:ascii="Century" w:eastAsia="ＭＳ Ｐ明朝" w:hAnsi="Century"/>
          <w:color w:val="auto"/>
          <w:sz w:val="24"/>
          <w:szCs w:val="24"/>
        </w:rPr>
        <w:t>また、時間の経過とともに</w:t>
      </w:r>
      <w:r w:rsidR="00E7208D" w:rsidRPr="00D63EAC">
        <w:rPr>
          <w:rFonts w:ascii="Century" w:eastAsia="ＭＳ Ｐ明朝" w:hAnsi="Century"/>
          <w:color w:val="auto"/>
          <w:sz w:val="24"/>
          <w:szCs w:val="24"/>
        </w:rPr>
        <w:t>状況は悪化する傾向にあることから、早めの対策を講じる必要があります。</w:t>
      </w:r>
      <w:r w:rsidR="00781DFD" w:rsidRPr="00D63EAC">
        <w:rPr>
          <w:rFonts w:ascii="Century" w:eastAsia="ＭＳ Ｐ明朝" w:hAnsi="Century"/>
          <w:color w:val="auto"/>
          <w:sz w:val="24"/>
          <w:szCs w:val="24"/>
        </w:rPr>
        <w:t>また、空家は個々に家屋状況が異なりその対策もそれぞれ異なることから、空家の要因や課題を考慮し、次のとおり課題を整理します。</w:t>
      </w:r>
    </w:p>
    <w:p w14:paraId="0619840C" w14:textId="52804422" w:rsidR="00701798" w:rsidRPr="00D63EAC" w:rsidRDefault="00701798"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令和</w:t>
      </w:r>
      <w:r w:rsidRPr="00D63EAC">
        <w:rPr>
          <w:rFonts w:ascii="Century" w:eastAsia="ＭＳ Ｐ明朝" w:hAnsi="Century"/>
          <w:color w:val="auto"/>
          <w:sz w:val="24"/>
          <w:szCs w:val="24"/>
        </w:rPr>
        <w:t>5</w:t>
      </w:r>
      <w:r w:rsidRPr="00D63EAC">
        <w:rPr>
          <w:rFonts w:ascii="Century" w:eastAsia="ＭＳ Ｐ明朝" w:hAnsi="Century"/>
          <w:color w:val="auto"/>
          <w:sz w:val="24"/>
          <w:szCs w:val="24"/>
        </w:rPr>
        <w:t>年度に空家の所有者に対するアンケート調査を行い、その回収率を表</w:t>
      </w:r>
      <w:r w:rsidRPr="00D63EAC">
        <w:rPr>
          <w:rFonts w:ascii="Century" w:eastAsia="ＭＳ Ｐ明朝" w:hAnsi="Century"/>
          <w:color w:val="auto"/>
          <w:sz w:val="24"/>
          <w:szCs w:val="24"/>
        </w:rPr>
        <w:t>2</w:t>
      </w:r>
      <w:r w:rsidRPr="00D63EAC">
        <w:rPr>
          <w:rFonts w:ascii="Century" w:eastAsia="ＭＳ Ｐ明朝" w:hAnsi="Century"/>
          <w:color w:val="auto"/>
          <w:sz w:val="24"/>
          <w:szCs w:val="24"/>
        </w:rPr>
        <w:t>に示します</w:t>
      </w:r>
      <w:r w:rsidR="00970DB6">
        <w:rPr>
          <w:rFonts w:ascii="Century" w:eastAsia="ＭＳ Ｐ明朝" w:hAnsi="Century" w:hint="eastAsia"/>
          <w:color w:val="auto"/>
          <w:sz w:val="24"/>
          <w:szCs w:val="24"/>
        </w:rPr>
        <w:t>。回収率はそれほど高くはありませんが、半数以上の方から返答いただきました。</w:t>
      </w:r>
    </w:p>
    <w:p w14:paraId="16641765" w14:textId="2F668909" w:rsidR="00BF6D8B" w:rsidRPr="00D63EAC" w:rsidRDefault="00701798"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2: </w:t>
      </w:r>
      <w:r w:rsidRPr="00D63EAC">
        <w:rPr>
          <w:rFonts w:ascii="Century" w:eastAsia="ＭＳ Ｐ明朝" w:hAnsi="Century"/>
          <w:color w:val="auto"/>
          <w:sz w:val="24"/>
          <w:szCs w:val="24"/>
        </w:rPr>
        <w:t>アンケート調査の回収率</w:t>
      </w:r>
    </w:p>
    <w:tbl>
      <w:tblPr>
        <w:tblStyle w:val="ab"/>
        <w:tblW w:w="0" w:type="auto"/>
        <w:tblInd w:w="730" w:type="dxa"/>
        <w:tblLook w:val="04A0" w:firstRow="1" w:lastRow="0" w:firstColumn="1" w:lastColumn="0" w:noHBand="0" w:noVBand="1"/>
      </w:tblPr>
      <w:tblGrid>
        <w:gridCol w:w="2771"/>
        <w:gridCol w:w="2759"/>
        <w:gridCol w:w="2800"/>
      </w:tblGrid>
      <w:tr w:rsidR="00D63EAC" w:rsidRPr="00D63EAC" w14:paraId="6B0589E6" w14:textId="77777777" w:rsidTr="00D63EAC">
        <w:tc>
          <w:tcPr>
            <w:tcW w:w="3020" w:type="dxa"/>
            <w:shd w:val="clear" w:color="auto" w:fill="D9D9D9" w:themeFill="background1" w:themeFillShade="D9"/>
          </w:tcPr>
          <w:p w14:paraId="55EAD717" w14:textId="35E7586C" w:rsidR="00701798" w:rsidRPr="00D63EAC" w:rsidRDefault="00701798"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対象者</w:t>
            </w:r>
          </w:p>
        </w:tc>
        <w:tc>
          <w:tcPr>
            <w:tcW w:w="3020" w:type="dxa"/>
            <w:shd w:val="clear" w:color="auto" w:fill="D9D9D9" w:themeFill="background1" w:themeFillShade="D9"/>
          </w:tcPr>
          <w:p w14:paraId="2D4A7043" w14:textId="23E08620" w:rsidR="00701798" w:rsidRPr="00D63EAC" w:rsidRDefault="00701798"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回答数</w:t>
            </w:r>
          </w:p>
        </w:tc>
        <w:tc>
          <w:tcPr>
            <w:tcW w:w="3020" w:type="dxa"/>
            <w:shd w:val="clear" w:color="auto" w:fill="D9D9D9" w:themeFill="background1" w:themeFillShade="D9"/>
          </w:tcPr>
          <w:p w14:paraId="1BC18B31" w14:textId="4AE5156A" w:rsidR="00701798" w:rsidRPr="00D63EAC" w:rsidRDefault="00701798"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回収率</w:t>
            </w:r>
          </w:p>
        </w:tc>
      </w:tr>
      <w:tr w:rsidR="00701798" w:rsidRPr="00D63EAC" w14:paraId="1BFEF8B6" w14:textId="77777777" w:rsidTr="00701798">
        <w:tc>
          <w:tcPr>
            <w:tcW w:w="3020" w:type="dxa"/>
          </w:tcPr>
          <w:p w14:paraId="4E88381C" w14:textId="6254A92B" w:rsidR="00701798" w:rsidRPr="00D63EAC" w:rsidRDefault="00970DB6" w:rsidP="00970DB6">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114</w:t>
            </w:r>
            <w:r>
              <w:rPr>
                <w:rFonts w:ascii="Century" w:eastAsia="ＭＳ Ｐ明朝" w:hAnsi="Century" w:hint="eastAsia"/>
                <w:color w:val="auto"/>
                <w:sz w:val="24"/>
                <w:szCs w:val="24"/>
              </w:rPr>
              <w:t>件</w:t>
            </w:r>
          </w:p>
        </w:tc>
        <w:tc>
          <w:tcPr>
            <w:tcW w:w="3020" w:type="dxa"/>
          </w:tcPr>
          <w:p w14:paraId="5ADD783D" w14:textId="4CFD934C" w:rsidR="00701798" w:rsidRPr="00D63EAC" w:rsidRDefault="00970DB6" w:rsidP="00970DB6">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70</w:t>
            </w:r>
            <w:r>
              <w:rPr>
                <w:rFonts w:ascii="Century" w:eastAsia="ＭＳ Ｐ明朝" w:hAnsi="Century" w:hint="eastAsia"/>
                <w:color w:val="auto"/>
                <w:sz w:val="24"/>
                <w:szCs w:val="24"/>
              </w:rPr>
              <w:t>件</w:t>
            </w:r>
          </w:p>
        </w:tc>
        <w:tc>
          <w:tcPr>
            <w:tcW w:w="3020" w:type="dxa"/>
          </w:tcPr>
          <w:p w14:paraId="7D5AB5D7" w14:textId="66C28C28" w:rsidR="00701798" w:rsidRPr="00D63EAC" w:rsidRDefault="00970DB6" w:rsidP="00970DB6">
            <w:pPr>
              <w:spacing w:after="0" w:line="240" w:lineRule="auto"/>
              <w:ind w:left="0" w:firstLine="0"/>
              <w:jc w:val="right"/>
              <w:rPr>
                <w:rFonts w:ascii="Century" w:eastAsia="ＭＳ Ｐ明朝" w:hAnsi="Century"/>
                <w:color w:val="auto"/>
                <w:sz w:val="24"/>
                <w:szCs w:val="24"/>
              </w:rPr>
            </w:pPr>
            <w:r>
              <w:rPr>
                <w:rFonts w:ascii="Century" w:eastAsia="ＭＳ Ｐ明朝" w:hAnsi="Century" w:hint="eastAsia"/>
                <w:color w:val="auto"/>
                <w:sz w:val="24"/>
                <w:szCs w:val="24"/>
              </w:rPr>
              <w:t>60.3</w:t>
            </w:r>
            <w:r>
              <w:rPr>
                <w:rFonts w:ascii="Century" w:eastAsia="ＭＳ Ｐ明朝" w:hAnsi="Century"/>
                <w:color w:val="auto"/>
                <w:sz w:val="24"/>
                <w:szCs w:val="24"/>
              </w:rPr>
              <w:t>%</w:t>
            </w:r>
          </w:p>
        </w:tc>
      </w:tr>
    </w:tbl>
    <w:p w14:paraId="6FE3A252" w14:textId="77777777" w:rsidR="00701798" w:rsidRPr="00D63EAC" w:rsidRDefault="00701798" w:rsidP="00AC1180">
      <w:pPr>
        <w:spacing w:after="0" w:line="240" w:lineRule="auto"/>
        <w:ind w:left="730" w:firstLine="226"/>
        <w:rPr>
          <w:rFonts w:ascii="Century" w:eastAsia="ＭＳ Ｐ明朝" w:hAnsi="Century"/>
          <w:color w:val="auto"/>
          <w:sz w:val="24"/>
          <w:szCs w:val="24"/>
        </w:rPr>
      </w:pPr>
    </w:p>
    <w:p w14:paraId="68BEB7A8" w14:textId="2BB82E3C" w:rsidR="00701798" w:rsidRPr="00D63EAC" w:rsidRDefault="00701798"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空家の形状は表</w:t>
      </w:r>
      <w:r w:rsidRPr="00D63EAC">
        <w:rPr>
          <w:rFonts w:ascii="Century" w:eastAsia="ＭＳ Ｐ明朝" w:hAnsi="Century"/>
          <w:color w:val="auto"/>
          <w:sz w:val="24"/>
          <w:szCs w:val="24"/>
        </w:rPr>
        <w:t>3</w:t>
      </w:r>
      <w:r w:rsidRPr="00D63EAC">
        <w:rPr>
          <w:rFonts w:ascii="Century" w:eastAsia="ＭＳ Ｐ明朝" w:hAnsi="Century"/>
          <w:color w:val="auto"/>
          <w:sz w:val="24"/>
          <w:szCs w:val="24"/>
        </w:rPr>
        <w:t>に示すとおり、ほとんどが木造であり、</w:t>
      </w:r>
      <w:r w:rsidR="002D650F" w:rsidRPr="00D63EAC">
        <w:rPr>
          <w:rFonts w:ascii="Century" w:eastAsia="ＭＳ Ｐ明朝" w:hAnsi="Century"/>
          <w:color w:val="auto"/>
          <w:sz w:val="24"/>
          <w:szCs w:val="24"/>
        </w:rPr>
        <w:t>表</w:t>
      </w:r>
      <w:r w:rsidR="002D650F" w:rsidRPr="00D63EAC">
        <w:rPr>
          <w:rFonts w:ascii="Century" w:eastAsia="ＭＳ Ｐ明朝" w:hAnsi="Century"/>
          <w:color w:val="auto"/>
          <w:sz w:val="24"/>
          <w:szCs w:val="24"/>
        </w:rPr>
        <w:t>4</w:t>
      </w:r>
      <w:r w:rsidR="002D650F" w:rsidRPr="00D63EAC">
        <w:rPr>
          <w:rFonts w:ascii="Century" w:eastAsia="ＭＳ Ｐ明朝" w:hAnsi="Century"/>
          <w:color w:val="auto"/>
          <w:sz w:val="24"/>
          <w:szCs w:val="24"/>
        </w:rPr>
        <w:t>から</w:t>
      </w:r>
      <w:r w:rsidRPr="00D63EAC">
        <w:rPr>
          <w:rFonts w:ascii="Century" w:eastAsia="ＭＳ Ｐ明朝" w:hAnsi="Century"/>
          <w:color w:val="auto"/>
          <w:sz w:val="24"/>
          <w:szCs w:val="24"/>
        </w:rPr>
        <w:t>築年数が</w:t>
      </w:r>
      <w:r w:rsidRPr="00D63EAC">
        <w:rPr>
          <w:rFonts w:ascii="Century" w:eastAsia="ＭＳ Ｐ明朝" w:hAnsi="Century"/>
          <w:color w:val="auto"/>
          <w:sz w:val="24"/>
          <w:szCs w:val="24"/>
        </w:rPr>
        <w:t>51</w:t>
      </w:r>
      <w:r w:rsidRPr="00D63EAC">
        <w:rPr>
          <w:rFonts w:ascii="Century" w:eastAsia="ＭＳ Ｐ明朝" w:hAnsi="Century"/>
          <w:color w:val="auto"/>
          <w:sz w:val="24"/>
          <w:szCs w:val="24"/>
        </w:rPr>
        <w:t>年を超えているものが</w:t>
      </w:r>
      <w:r w:rsidR="002D650F" w:rsidRPr="00D63EAC">
        <w:rPr>
          <w:rFonts w:ascii="Century" w:eastAsia="ＭＳ Ｐ明朝" w:hAnsi="Century"/>
          <w:color w:val="auto"/>
          <w:sz w:val="24"/>
          <w:szCs w:val="24"/>
        </w:rPr>
        <w:t>69%</w:t>
      </w:r>
      <w:r w:rsidR="002D650F" w:rsidRPr="00D63EAC">
        <w:rPr>
          <w:rFonts w:ascii="Century" w:eastAsia="ＭＳ Ｐ明朝" w:hAnsi="Century"/>
          <w:color w:val="auto"/>
          <w:sz w:val="24"/>
          <w:szCs w:val="24"/>
        </w:rPr>
        <w:t>を超えていました。</w:t>
      </w:r>
    </w:p>
    <w:p w14:paraId="25824097" w14:textId="77777777" w:rsidR="00701798" w:rsidRPr="00D63EAC" w:rsidRDefault="00701798" w:rsidP="00AC1180">
      <w:pPr>
        <w:spacing w:after="0" w:line="240" w:lineRule="auto"/>
        <w:ind w:left="730" w:firstLine="226"/>
        <w:rPr>
          <w:rFonts w:ascii="Century" w:eastAsia="ＭＳ Ｐ明朝" w:hAnsi="Century"/>
          <w:color w:val="auto"/>
          <w:sz w:val="24"/>
          <w:szCs w:val="24"/>
        </w:rPr>
      </w:pPr>
    </w:p>
    <w:p w14:paraId="230FC357" w14:textId="3B3177CE" w:rsidR="002D650F" w:rsidRPr="00D63EAC" w:rsidRDefault="002D650F"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3: </w:t>
      </w:r>
      <w:r w:rsidRPr="00D63EAC">
        <w:rPr>
          <w:rFonts w:ascii="Century" w:eastAsia="ＭＳ Ｐ明朝" w:hAnsi="Century"/>
          <w:color w:val="auto"/>
          <w:sz w:val="24"/>
          <w:szCs w:val="24"/>
        </w:rPr>
        <w:t>空家の形状</w:t>
      </w:r>
    </w:p>
    <w:tbl>
      <w:tblPr>
        <w:tblStyle w:val="ab"/>
        <w:tblW w:w="0" w:type="auto"/>
        <w:tblInd w:w="730" w:type="dxa"/>
        <w:tblLook w:val="04A0" w:firstRow="1" w:lastRow="0" w:firstColumn="1" w:lastColumn="0" w:noHBand="0" w:noVBand="1"/>
      </w:tblPr>
      <w:tblGrid>
        <w:gridCol w:w="2778"/>
        <w:gridCol w:w="2776"/>
        <w:gridCol w:w="2776"/>
      </w:tblGrid>
      <w:tr w:rsidR="00D63EAC" w:rsidRPr="00D63EAC" w14:paraId="70324EC8" w14:textId="77777777" w:rsidTr="00D63EAC">
        <w:tc>
          <w:tcPr>
            <w:tcW w:w="3020" w:type="dxa"/>
            <w:shd w:val="clear" w:color="auto" w:fill="D9D9D9" w:themeFill="background1" w:themeFillShade="D9"/>
          </w:tcPr>
          <w:p w14:paraId="13700A6B" w14:textId="7592FBB0"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木造</w:t>
            </w:r>
          </w:p>
        </w:tc>
        <w:tc>
          <w:tcPr>
            <w:tcW w:w="3020" w:type="dxa"/>
            <w:shd w:val="clear" w:color="auto" w:fill="D9D9D9" w:themeFill="background1" w:themeFillShade="D9"/>
          </w:tcPr>
          <w:p w14:paraId="4C4C5AE6" w14:textId="29FC815C"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鉄骨造</w:t>
            </w:r>
          </w:p>
        </w:tc>
        <w:tc>
          <w:tcPr>
            <w:tcW w:w="3020" w:type="dxa"/>
            <w:shd w:val="clear" w:color="auto" w:fill="D9D9D9" w:themeFill="background1" w:themeFillShade="D9"/>
          </w:tcPr>
          <w:p w14:paraId="284813F4" w14:textId="6E33734D"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その他</w:t>
            </w:r>
          </w:p>
        </w:tc>
      </w:tr>
      <w:tr w:rsidR="00D63EAC" w:rsidRPr="00D63EAC" w14:paraId="5AFFDB9D" w14:textId="77777777" w:rsidTr="002D650F">
        <w:tc>
          <w:tcPr>
            <w:tcW w:w="3020" w:type="dxa"/>
          </w:tcPr>
          <w:p w14:paraId="55053203" w14:textId="711518E0"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65</w:t>
            </w:r>
            <w:r w:rsidR="00970DB6">
              <w:rPr>
                <w:rFonts w:ascii="Century" w:eastAsia="ＭＳ Ｐ明朝" w:hAnsi="Century" w:hint="eastAsia"/>
                <w:color w:val="auto"/>
                <w:sz w:val="24"/>
                <w:szCs w:val="24"/>
              </w:rPr>
              <w:t>件</w:t>
            </w:r>
          </w:p>
        </w:tc>
        <w:tc>
          <w:tcPr>
            <w:tcW w:w="3020" w:type="dxa"/>
          </w:tcPr>
          <w:p w14:paraId="435C7189" w14:textId="6F96461A"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r w:rsidR="00970DB6">
              <w:rPr>
                <w:rFonts w:ascii="Century" w:eastAsia="ＭＳ Ｐ明朝" w:hAnsi="Century" w:hint="eastAsia"/>
                <w:color w:val="auto"/>
                <w:sz w:val="24"/>
                <w:szCs w:val="24"/>
              </w:rPr>
              <w:t>件</w:t>
            </w:r>
          </w:p>
        </w:tc>
        <w:tc>
          <w:tcPr>
            <w:tcW w:w="3020" w:type="dxa"/>
          </w:tcPr>
          <w:p w14:paraId="4C7C6372" w14:textId="0655DBEB"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0</w:t>
            </w:r>
            <w:r w:rsidR="00970DB6">
              <w:rPr>
                <w:rFonts w:ascii="Century" w:eastAsia="ＭＳ Ｐ明朝" w:hAnsi="Century" w:hint="eastAsia"/>
                <w:color w:val="auto"/>
                <w:sz w:val="24"/>
                <w:szCs w:val="24"/>
              </w:rPr>
              <w:t>件</w:t>
            </w:r>
          </w:p>
        </w:tc>
      </w:tr>
    </w:tbl>
    <w:p w14:paraId="77FC9FC4" w14:textId="77777777" w:rsidR="002D650F" w:rsidRPr="00D63EAC" w:rsidRDefault="002D650F" w:rsidP="00AC1180">
      <w:pPr>
        <w:spacing w:after="0" w:line="240" w:lineRule="auto"/>
        <w:ind w:left="730" w:firstLine="226"/>
        <w:rPr>
          <w:rFonts w:ascii="Century" w:eastAsia="ＭＳ Ｐ明朝" w:hAnsi="Century"/>
          <w:color w:val="auto"/>
          <w:sz w:val="24"/>
          <w:szCs w:val="24"/>
        </w:rPr>
      </w:pPr>
    </w:p>
    <w:p w14:paraId="5E238C0E" w14:textId="08B9B383" w:rsidR="002D650F" w:rsidRPr="00D63EAC" w:rsidRDefault="002D650F"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4: </w:t>
      </w:r>
      <w:r w:rsidRPr="00D63EAC">
        <w:rPr>
          <w:rFonts w:ascii="Century" w:eastAsia="ＭＳ Ｐ明朝" w:hAnsi="Century"/>
          <w:color w:val="auto"/>
          <w:sz w:val="24"/>
          <w:szCs w:val="24"/>
        </w:rPr>
        <w:t>空家の築年数</w:t>
      </w:r>
    </w:p>
    <w:tbl>
      <w:tblPr>
        <w:tblStyle w:val="ab"/>
        <w:tblW w:w="0" w:type="auto"/>
        <w:tblInd w:w="730" w:type="dxa"/>
        <w:tblLook w:val="04A0" w:firstRow="1" w:lastRow="0" w:firstColumn="1" w:lastColumn="0" w:noHBand="0" w:noVBand="1"/>
      </w:tblPr>
      <w:tblGrid>
        <w:gridCol w:w="2776"/>
        <w:gridCol w:w="2777"/>
        <w:gridCol w:w="2777"/>
      </w:tblGrid>
      <w:tr w:rsidR="00D63EAC" w:rsidRPr="00D63EAC" w14:paraId="0B3AA05C" w14:textId="77777777" w:rsidTr="00D63EAC">
        <w:tc>
          <w:tcPr>
            <w:tcW w:w="3020" w:type="dxa"/>
            <w:shd w:val="clear" w:color="auto" w:fill="D9D9D9" w:themeFill="background1" w:themeFillShade="D9"/>
          </w:tcPr>
          <w:p w14:paraId="5278104B" w14:textId="18660EAC"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w:t>
            </w:r>
            <w:r w:rsidRPr="00D63EAC">
              <w:rPr>
                <w:rFonts w:ascii="Century" w:eastAsia="ＭＳ Ｐ明朝" w:hAnsi="Century"/>
                <w:color w:val="auto"/>
                <w:sz w:val="24"/>
                <w:szCs w:val="24"/>
              </w:rPr>
              <w:t>21</w:t>
            </w:r>
            <w:r w:rsidRPr="00D63EAC">
              <w:rPr>
                <w:rFonts w:ascii="Century" w:eastAsia="ＭＳ Ｐ明朝" w:hAnsi="Century"/>
                <w:color w:val="auto"/>
                <w:sz w:val="24"/>
                <w:szCs w:val="24"/>
              </w:rPr>
              <w:t>年</w:t>
            </w:r>
          </w:p>
        </w:tc>
        <w:tc>
          <w:tcPr>
            <w:tcW w:w="3020" w:type="dxa"/>
            <w:shd w:val="clear" w:color="auto" w:fill="D9D9D9" w:themeFill="background1" w:themeFillShade="D9"/>
          </w:tcPr>
          <w:p w14:paraId="6315EFDA" w14:textId="55BEF77C"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22</w:t>
            </w:r>
            <w:r w:rsidRPr="00D63EAC">
              <w:rPr>
                <w:rFonts w:ascii="Century" w:eastAsia="ＭＳ Ｐ明朝" w:hAnsi="Century"/>
                <w:color w:val="auto"/>
                <w:sz w:val="24"/>
                <w:szCs w:val="24"/>
              </w:rPr>
              <w:t>年～</w:t>
            </w:r>
            <w:r w:rsidRPr="00D63EAC">
              <w:rPr>
                <w:rFonts w:ascii="Century" w:eastAsia="ＭＳ Ｐ明朝" w:hAnsi="Century"/>
                <w:color w:val="auto"/>
                <w:sz w:val="24"/>
                <w:szCs w:val="24"/>
              </w:rPr>
              <w:t>50</w:t>
            </w:r>
            <w:r w:rsidRPr="00D63EAC">
              <w:rPr>
                <w:rFonts w:ascii="Century" w:eastAsia="ＭＳ Ｐ明朝" w:hAnsi="Century"/>
                <w:color w:val="auto"/>
                <w:sz w:val="24"/>
                <w:szCs w:val="24"/>
              </w:rPr>
              <w:t>年</w:t>
            </w:r>
          </w:p>
        </w:tc>
        <w:tc>
          <w:tcPr>
            <w:tcW w:w="3020" w:type="dxa"/>
            <w:shd w:val="clear" w:color="auto" w:fill="D9D9D9" w:themeFill="background1" w:themeFillShade="D9"/>
          </w:tcPr>
          <w:p w14:paraId="5B9F5988" w14:textId="419936F6"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51</w:t>
            </w:r>
            <w:r w:rsidRPr="00D63EAC">
              <w:rPr>
                <w:rFonts w:ascii="Century" w:eastAsia="ＭＳ Ｐ明朝" w:hAnsi="Century"/>
                <w:color w:val="auto"/>
                <w:sz w:val="24"/>
                <w:szCs w:val="24"/>
              </w:rPr>
              <w:t>年～</w:t>
            </w:r>
          </w:p>
        </w:tc>
      </w:tr>
      <w:tr w:rsidR="002D650F" w:rsidRPr="00D63EAC" w14:paraId="41C02CA5" w14:textId="77777777" w:rsidTr="002D650F">
        <w:tc>
          <w:tcPr>
            <w:tcW w:w="3020" w:type="dxa"/>
          </w:tcPr>
          <w:p w14:paraId="489D69D0" w14:textId="000BD57A"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0</w:t>
            </w:r>
            <w:r w:rsidR="00970DB6">
              <w:rPr>
                <w:rFonts w:ascii="Century" w:eastAsia="ＭＳ Ｐ明朝" w:hAnsi="Century" w:hint="eastAsia"/>
                <w:color w:val="auto"/>
                <w:sz w:val="24"/>
                <w:szCs w:val="24"/>
              </w:rPr>
              <w:t>件</w:t>
            </w:r>
          </w:p>
        </w:tc>
        <w:tc>
          <w:tcPr>
            <w:tcW w:w="3020" w:type="dxa"/>
          </w:tcPr>
          <w:p w14:paraId="59F12681" w14:textId="752ED52D"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20</w:t>
            </w:r>
            <w:r w:rsidR="00970DB6">
              <w:rPr>
                <w:rFonts w:ascii="Century" w:eastAsia="ＭＳ Ｐ明朝" w:hAnsi="Century" w:hint="eastAsia"/>
                <w:color w:val="auto"/>
                <w:sz w:val="24"/>
                <w:szCs w:val="24"/>
              </w:rPr>
              <w:t>件</w:t>
            </w:r>
          </w:p>
        </w:tc>
        <w:tc>
          <w:tcPr>
            <w:tcW w:w="3020" w:type="dxa"/>
          </w:tcPr>
          <w:p w14:paraId="135F1548" w14:textId="24201D34"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45</w:t>
            </w:r>
            <w:r w:rsidR="00970DB6">
              <w:rPr>
                <w:rFonts w:ascii="Century" w:eastAsia="ＭＳ Ｐ明朝" w:hAnsi="Century" w:hint="eastAsia"/>
                <w:color w:val="auto"/>
                <w:sz w:val="24"/>
                <w:szCs w:val="24"/>
              </w:rPr>
              <w:t>件</w:t>
            </w:r>
          </w:p>
        </w:tc>
      </w:tr>
    </w:tbl>
    <w:p w14:paraId="41366B28" w14:textId="77777777" w:rsidR="002D650F" w:rsidRPr="00D63EAC" w:rsidRDefault="002D650F" w:rsidP="00AC1180">
      <w:pPr>
        <w:spacing w:after="0" w:line="240" w:lineRule="auto"/>
        <w:ind w:left="730" w:firstLine="226"/>
        <w:rPr>
          <w:rFonts w:ascii="Century" w:eastAsia="ＭＳ Ｐ明朝" w:hAnsi="Century"/>
          <w:color w:val="auto"/>
          <w:sz w:val="24"/>
          <w:szCs w:val="24"/>
        </w:rPr>
      </w:pPr>
    </w:p>
    <w:p w14:paraId="63466812" w14:textId="46D39291" w:rsidR="007747FE" w:rsidRPr="00D63EAC" w:rsidRDefault="007747FE"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空家の状態は、表</w:t>
      </w:r>
      <w:r w:rsidRPr="00D63EAC">
        <w:rPr>
          <w:rFonts w:ascii="Century" w:eastAsia="ＭＳ Ｐ明朝" w:hAnsi="Century"/>
          <w:color w:val="auto"/>
          <w:sz w:val="24"/>
          <w:szCs w:val="24"/>
        </w:rPr>
        <w:t>5</w:t>
      </w:r>
      <w:r w:rsidRPr="00D63EAC">
        <w:rPr>
          <w:rFonts w:ascii="Century" w:eastAsia="ＭＳ Ｐ明朝" w:hAnsi="Century"/>
          <w:color w:val="auto"/>
          <w:sz w:val="24"/>
          <w:szCs w:val="24"/>
        </w:rPr>
        <w:t>に示すとおり何らかの修繕が必要なものが</w:t>
      </w:r>
      <w:r w:rsidRPr="00D63EAC">
        <w:rPr>
          <w:rFonts w:ascii="Century" w:eastAsia="ＭＳ Ｐ明朝" w:hAnsi="Century"/>
          <w:color w:val="auto"/>
          <w:sz w:val="24"/>
          <w:szCs w:val="24"/>
        </w:rPr>
        <w:t>52.7%</w:t>
      </w:r>
      <w:r w:rsidRPr="00D63EAC">
        <w:rPr>
          <w:rFonts w:ascii="Century" w:eastAsia="ＭＳ Ｐ明朝" w:hAnsi="Century"/>
          <w:color w:val="auto"/>
          <w:sz w:val="24"/>
          <w:szCs w:val="24"/>
        </w:rPr>
        <w:t>であり、全く住める状態でないものも</w:t>
      </w:r>
      <w:r w:rsidRPr="00D63EAC">
        <w:rPr>
          <w:rFonts w:ascii="Century" w:eastAsia="ＭＳ Ｐ明朝" w:hAnsi="Century"/>
          <w:color w:val="auto"/>
          <w:sz w:val="24"/>
          <w:szCs w:val="24"/>
        </w:rPr>
        <w:t>29.1%</w:t>
      </w:r>
      <w:r w:rsidRPr="00D63EAC">
        <w:rPr>
          <w:rFonts w:ascii="Century" w:eastAsia="ＭＳ Ｐ明朝" w:hAnsi="Century"/>
          <w:color w:val="auto"/>
          <w:sz w:val="24"/>
          <w:szCs w:val="24"/>
        </w:rPr>
        <w:t>ありました。このことから、空家を住居として利活用するためには修繕が必須であり、町がその支援をすることで利活用を促進できることが分かります。</w:t>
      </w:r>
    </w:p>
    <w:p w14:paraId="20527EB6" w14:textId="32D93E7E" w:rsidR="007747FE" w:rsidRPr="00D63EAC" w:rsidRDefault="007747FE" w:rsidP="00C72136">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また、上記で住める状態でないと回答したもののうち、表</w:t>
      </w:r>
      <w:r w:rsidRPr="00D63EAC">
        <w:rPr>
          <w:rFonts w:ascii="Century" w:eastAsia="ＭＳ Ｐ明朝" w:hAnsi="Century"/>
          <w:color w:val="auto"/>
          <w:sz w:val="24"/>
          <w:szCs w:val="24"/>
        </w:rPr>
        <w:t>6</w:t>
      </w:r>
      <w:r w:rsidRPr="00D63EAC">
        <w:rPr>
          <w:rFonts w:ascii="Century" w:eastAsia="ＭＳ Ｐ明朝" w:hAnsi="Century"/>
          <w:color w:val="auto"/>
          <w:sz w:val="24"/>
          <w:szCs w:val="24"/>
        </w:rPr>
        <w:t>で示すとおり解体したいが経済的に難しいと考えているものが全体の</w:t>
      </w:r>
      <w:r w:rsidRPr="00D63EAC">
        <w:rPr>
          <w:rFonts w:ascii="Century" w:eastAsia="ＭＳ Ｐ明朝" w:hAnsi="Century"/>
          <w:color w:val="auto"/>
          <w:sz w:val="24"/>
          <w:szCs w:val="24"/>
        </w:rPr>
        <w:t>38.8%</w:t>
      </w:r>
      <w:r w:rsidRPr="00D63EAC">
        <w:rPr>
          <w:rFonts w:ascii="Century" w:eastAsia="ＭＳ Ｐ明朝" w:hAnsi="Century"/>
          <w:color w:val="auto"/>
          <w:sz w:val="24"/>
          <w:szCs w:val="24"/>
        </w:rPr>
        <w:t>ありました。こ</w:t>
      </w:r>
      <w:r w:rsidR="002370BF" w:rsidRPr="00D63EAC">
        <w:rPr>
          <w:rFonts w:ascii="Century" w:eastAsia="ＭＳ Ｐ明朝" w:hAnsi="Century"/>
          <w:color w:val="auto"/>
          <w:sz w:val="24"/>
          <w:szCs w:val="24"/>
        </w:rPr>
        <w:t>れらの</w:t>
      </w:r>
      <w:r w:rsidRPr="00D63EAC">
        <w:rPr>
          <w:rFonts w:ascii="Century" w:eastAsia="ＭＳ Ｐ明朝" w:hAnsi="Century"/>
          <w:color w:val="auto"/>
          <w:sz w:val="24"/>
          <w:szCs w:val="24"/>
        </w:rPr>
        <w:t>空家は</w:t>
      </w:r>
      <w:r w:rsidR="002370BF" w:rsidRPr="00D63EAC">
        <w:rPr>
          <w:rFonts w:ascii="Century" w:eastAsia="ＭＳ Ｐ明朝" w:hAnsi="Century"/>
          <w:color w:val="auto"/>
          <w:sz w:val="24"/>
          <w:szCs w:val="24"/>
        </w:rPr>
        <w:t>、</w:t>
      </w:r>
      <w:r w:rsidRPr="00D63EAC">
        <w:rPr>
          <w:rFonts w:ascii="Century" w:eastAsia="ＭＳ Ｐ明朝" w:hAnsi="Century"/>
          <w:color w:val="auto"/>
          <w:sz w:val="24"/>
          <w:szCs w:val="24"/>
        </w:rPr>
        <w:t>今後管理不全</w:t>
      </w:r>
      <w:r w:rsidR="002370BF" w:rsidRPr="00D63EAC">
        <w:rPr>
          <w:rFonts w:ascii="Century" w:eastAsia="ＭＳ Ｐ明朝" w:hAnsi="Century"/>
          <w:color w:val="auto"/>
          <w:sz w:val="24"/>
          <w:szCs w:val="24"/>
        </w:rPr>
        <w:t>空家となることが明らかであるため、解体に対する支援</w:t>
      </w:r>
      <w:r w:rsidR="002370BF" w:rsidRPr="007C7360">
        <w:rPr>
          <w:rFonts w:ascii="Century" w:eastAsia="ＭＳ Ｐ明朝" w:hAnsi="Century"/>
          <w:color w:val="auto"/>
          <w:sz w:val="24"/>
          <w:szCs w:val="24"/>
        </w:rPr>
        <w:t>が必要であ</w:t>
      </w:r>
      <w:r w:rsidR="002370BF" w:rsidRPr="00D63EAC">
        <w:rPr>
          <w:rFonts w:ascii="Century" w:eastAsia="ＭＳ Ｐ明朝" w:hAnsi="Century"/>
          <w:color w:val="auto"/>
          <w:sz w:val="24"/>
          <w:szCs w:val="24"/>
        </w:rPr>
        <w:t>ることが分かります。</w:t>
      </w:r>
    </w:p>
    <w:p w14:paraId="241E46F0" w14:textId="77777777" w:rsidR="007747FE" w:rsidRPr="00D63EAC" w:rsidRDefault="007747FE" w:rsidP="00AC1180">
      <w:pPr>
        <w:spacing w:after="0" w:line="240" w:lineRule="auto"/>
        <w:ind w:left="730" w:firstLine="226"/>
        <w:rPr>
          <w:rFonts w:ascii="Century" w:eastAsia="ＭＳ Ｐ明朝" w:hAnsi="Century"/>
          <w:color w:val="auto"/>
          <w:sz w:val="24"/>
          <w:szCs w:val="24"/>
        </w:rPr>
      </w:pPr>
    </w:p>
    <w:p w14:paraId="0C466DAA" w14:textId="5638508D" w:rsidR="002370BF" w:rsidRPr="00D63EAC" w:rsidRDefault="002370BF"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5: </w:t>
      </w:r>
      <w:r w:rsidRPr="00D63EAC">
        <w:rPr>
          <w:rFonts w:ascii="Century" w:eastAsia="ＭＳ Ｐ明朝" w:hAnsi="Century"/>
          <w:color w:val="auto"/>
          <w:sz w:val="24"/>
          <w:szCs w:val="24"/>
        </w:rPr>
        <w:t>空家の現状</w:t>
      </w:r>
    </w:p>
    <w:tbl>
      <w:tblPr>
        <w:tblStyle w:val="ab"/>
        <w:tblW w:w="0" w:type="auto"/>
        <w:tblInd w:w="730" w:type="dxa"/>
        <w:tblLook w:val="04A0" w:firstRow="1" w:lastRow="0" w:firstColumn="1" w:lastColumn="0" w:noHBand="0" w:noVBand="1"/>
      </w:tblPr>
      <w:tblGrid>
        <w:gridCol w:w="1667"/>
        <w:gridCol w:w="1664"/>
        <w:gridCol w:w="1666"/>
        <w:gridCol w:w="1666"/>
        <w:gridCol w:w="1667"/>
      </w:tblGrid>
      <w:tr w:rsidR="00D63EAC" w:rsidRPr="00D63EAC" w14:paraId="2CB712BB" w14:textId="77777777" w:rsidTr="00D63EAC">
        <w:tc>
          <w:tcPr>
            <w:tcW w:w="1812" w:type="dxa"/>
            <w:shd w:val="clear" w:color="auto" w:fill="D9D9D9" w:themeFill="background1" w:themeFillShade="D9"/>
          </w:tcPr>
          <w:p w14:paraId="54B2A1A1" w14:textId="5638C4D5"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すぐに住める</w:t>
            </w:r>
          </w:p>
        </w:tc>
        <w:tc>
          <w:tcPr>
            <w:tcW w:w="1812" w:type="dxa"/>
            <w:shd w:val="clear" w:color="auto" w:fill="D9D9D9" w:themeFill="background1" w:themeFillShade="D9"/>
          </w:tcPr>
          <w:p w14:paraId="63EF9346" w14:textId="6FB8E85B"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少し修理すれば住める</w:t>
            </w:r>
          </w:p>
        </w:tc>
        <w:tc>
          <w:tcPr>
            <w:tcW w:w="1812" w:type="dxa"/>
            <w:shd w:val="clear" w:color="auto" w:fill="D9D9D9" w:themeFill="background1" w:themeFillShade="D9"/>
          </w:tcPr>
          <w:p w14:paraId="78F1D2F2" w14:textId="5ED58F46"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水回りの修繕が必要</w:t>
            </w:r>
          </w:p>
        </w:tc>
        <w:tc>
          <w:tcPr>
            <w:tcW w:w="1812" w:type="dxa"/>
            <w:shd w:val="clear" w:color="auto" w:fill="D9D9D9" w:themeFill="background1" w:themeFillShade="D9"/>
          </w:tcPr>
          <w:p w14:paraId="70368B0B" w14:textId="3EB48B57"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大規模な修繕が必要</w:t>
            </w:r>
          </w:p>
        </w:tc>
        <w:tc>
          <w:tcPr>
            <w:tcW w:w="1812" w:type="dxa"/>
            <w:shd w:val="clear" w:color="auto" w:fill="D9D9D9" w:themeFill="background1" w:themeFillShade="D9"/>
          </w:tcPr>
          <w:p w14:paraId="77810C05" w14:textId="41F169CF"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住めない</w:t>
            </w:r>
          </w:p>
        </w:tc>
      </w:tr>
      <w:tr w:rsidR="00D63EAC" w:rsidRPr="00D63EAC" w14:paraId="056B047E" w14:textId="77777777" w:rsidTr="002370BF">
        <w:tc>
          <w:tcPr>
            <w:tcW w:w="1812" w:type="dxa"/>
          </w:tcPr>
          <w:p w14:paraId="06564D9A" w14:textId="5E20560B"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10</w:t>
            </w:r>
            <w:r w:rsidR="00970DB6">
              <w:rPr>
                <w:rFonts w:ascii="Century" w:eastAsia="ＭＳ Ｐ明朝" w:hAnsi="Century" w:hint="eastAsia"/>
                <w:color w:val="auto"/>
                <w:sz w:val="24"/>
                <w:szCs w:val="24"/>
              </w:rPr>
              <w:t>件</w:t>
            </w:r>
          </w:p>
        </w:tc>
        <w:tc>
          <w:tcPr>
            <w:tcW w:w="1812" w:type="dxa"/>
          </w:tcPr>
          <w:p w14:paraId="37EBD33B" w14:textId="7C65FE4C"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7</w:t>
            </w:r>
            <w:r w:rsidR="00970DB6">
              <w:rPr>
                <w:rFonts w:ascii="Century" w:eastAsia="ＭＳ Ｐ明朝" w:hAnsi="Century" w:hint="eastAsia"/>
                <w:color w:val="auto"/>
                <w:sz w:val="24"/>
                <w:szCs w:val="24"/>
              </w:rPr>
              <w:t>件</w:t>
            </w:r>
          </w:p>
        </w:tc>
        <w:tc>
          <w:tcPr>
            <w:tcW w:w="1812" w:type="dxa"/>
          </w:tcPr>
          <w:p w14:paraId="6D134071" w14:textId="632B1E4E"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11</w:t>
            </w:r>
            <w:r w:rsidR="00970DB6">
              <w:rPr>
                <w:rFonts w:ascii="Century" w:eastAsia="ＭＳ Ｐ明朝" w:hAnsi="Century" w:hint="eastAsia"/>
                <w:color w:val="auto"/>
                <w:sz w:val="24"/>
                <w:szCs w:val="24"/>
              </w:rPr>
              <w:t>件</w:t>
            </w:r>
          </w:p>
        </w:tc>
        <w:tc>
          <w:tcPr>
            <w:tcW w:w="1812" w:type="dxa"/>
          </w:tcPr>
          <w:p w14:paraId="169C303B" w14:textId="0AD4117C"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11</w:t>
            </w:r>
            <w:r w:rsidR="00970DB6">
              <w:rPr>
                <w:rFonts w:ascii="Century" w:eastAsia="ＭＳ Ｐ明朝" w:hAnsi="Century" w:hint="eastAsia"/>
                <w:color w:val="auto"/>
                <w:sz w:val="24"/>
                <w:szCs w:val="24"/>
              </w:rPr>
              <w:t>件</w:t>
            </w:r>
          </w:p>
        </w:tc>
        <w:tc>
          <w:tcPr>
            <w:tcW w:w="1812" w:type="dxa"/>
          </w:tcPr>
          <w:p w14:paraId="00F3009C" w14:textId="01B1A49E"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16</w:t>
            </w:r>
            <w:r w:rsidR="00970DB6">
              <w:rPr>
                <w:rFonts w:ascii="Century" w:eastAsia="ＭＳ Ｐ明朝" w:hAnsi="Century" w:hint="eastAsia"/>
                <w:color w:val="auto"/>
                <w:sz w:val="24"/>
                <w:szCs w:val="24"/>
              </w:rPr>
              <w:t>件</w:t>
            </w:r>
          </w:p>
        </w:tc>
      </w:tr>
    </w:tbl>
    <w:p w14:paraId="5B3F623E" w14:textId="77777777" w:rsidR="002370BF" w:rsidRPr="00D63EAC" w:rsidRDefault="002370BF" w:rsidP="00AC1180">
      <w:pPr>
        <w:spacing w:after="0" w:line="240" w:lineRule="auto"/>
        <w:ind w:left="730" w:firstLine="226"/>
        <w:rPr>
          <w:rFonts w:ascii="Century" w:eastAsia="ＭＳ Ｐ明朝" w:hAnsi="Century"/>
          <w:color w:val="auto"/>
          <w:sz w:val="24"/>
          <w:szCs w:val="24"/>
        </w:rPr>
      </w:pPr>
    </w:p>
    <w:p w14:paraId="5002B41A" w14:textId="26089F35" w:rsidR="002370BF" w:rsidRPr="00D63EAC" w:rsidRDefault="002370BF"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6: </w:t>
      </w:r>
      <w:r w:rsidRPr="00D63EAC">
        <w:rPr>
          <w:rFonts w:ascii="Century" w:eastAsia="ＭＳ Ｐ明朝" w:hAnsi="Century"/>
          <w:color w:val="auto"/>
          <w:sz w:val="24"/>
          <w:szCs w:val="24"/>
        </w:rPr>
        <w:t>住めない空家の詳細</w:t>
      </w:r>
    </w:p>
    <w:tbl>
      <w:tblPr>
        <w:tblStyle w:val="ab"/>
        <w:tblW w:w="0" w:type="auto"/>
        <w:tblInd w:w="730" w:type="dxa"/>
        <w:tblLook w:val="04A0" w:firstRow="1" w:lastRow="0" w:firstColumn="1" w:lastColumn="0" w:noHBand="0" w:noVBand="1"/>
      </w:tblPr>
      <w:tblGrid>
        <w:gridCol w:w="2069"/>
        <w:gridCol w:w="2087"/>
        <w:gridCol w:w="2087"/>
        <w:gridCol w:w="2087"/>
      </w:tblGrid>
      <w:tr w:rsidR="00D63EAC" w:rsidRPr="00D63EAC" w14:paraId="68CAF4C8" w14:textId="77777777" w:rsidTr="00D63EAC">
        <w:tc>
          <w:tcPr>
            <w:tcW w:w="2265" w:type="dxa"/>
            <w:shd w:val="clear" w:color="auto" w:fill="D9D9D9" w:themeFill="background1" w:themeFillShade="D9"/>
          </w:tcPr>
          <w:p w14:paraId="08400244" w14:textId="411D19BE"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倉庫としてなら使える</w:t>
            </w:r>
          </w:p>
        </w:tc>
        <w:tc>
          <w:tcPr>
            <w:tcW w:w="2265" w:type="dxa"/>
            <w:shd w:val="clear" w:color="auto" w:fill="D9D9D9" w:themeFill="background1" w:themeFillShade="D9"/>
          </w:tcPr>
          <w:p w14:paraId="1AA3B0C4" w14:textId="4CEFA1B0"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全く使えず、解体するつもり</w:t>
            </w:r>
          </w:p>
        </w:tc>
        <w:tc>
          <w:tcPr>
            <w:tcW w:w="2265" w:type="dxa"/>
            <w:shd w:val="clear" w:color="auto" w:fill="D9D9D9" w:themeFill="background1" w:themeFillShade="D9"/>
          </w:tcPr>
          <w:p w14:paraId="14C0FC50" w14:textId="3D320043"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全く使えず、解体したいがお金がない</w:t>
            </w:r>
          </w:p>
        </w:tc>
        <w:tc>
          <w:tcPr>
            <w:tcW w:w="2265" w:type="dxa"/>
            <w:shd w:val="clear" w:color="auto" w:fill="D9D9D9" w:themeFill="background1" w:themeFillShade="D9"/>
          </w:tcPr>
          <w:p w14:paraId="4A9C49E0" w14:textId="09D32329" w:rsidR="002370BF" w:rsidRPr="00D63EAC" w:rsidRDefault="002370BF"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全く使えず、解体する予定もない</w:t>
            </w:r>
          </w:p>
        </w:tc>
      </w:tr>
      <w:tr w:rsidR="002370BF" w:rsidRPr="00D63EAC" w14:paraId="6664C437" w14:textId="77777777" w:rsidTr="002370BF">
        <w:tc>
          <w:tcPr>
            <w:tcW w:w="2265" w:type="dxa"/>
          </w:tcPr>
          <w:p w14:paraId="4D1D97C3" w14:textId="0662F3EE"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5</w:t>
            </w:r>
            <w:r w:rsidR="00970DB6">
              <w:rPr>
                <w:rFonts w:ascii="Century" w:eastAsia="ＭＳ Ｐ明朝" w:hAnsi="Century" w:hint="eastAsia"/>
                <w:color w:val="auto"/>
                <w:sz w:val="24"/>
                <w:szCs w:val="24"/>
              </w:rPr>
              <w:t>件</w:t>
            </w:r>
          </w:p>
        </w:tc>
        <w:tc>
          <w:tcPr>
            <w:tcW w:w="2265" w:type="dxa"/>
          </w:tcPr>
          <w:p w14:paraId="0353FE64" w14:textId="1AE4C6EF"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w:t>
            </w:r>
            <w:r w:rsidR="00970DB6">
              <w:rPr>
                <w:rFonts w:ascii="Century" w:eastAsia="ＭＳ Ｐ明朝" w:hAnsi="Century" w:hint="eastAsia"/>
                <w:color w:val="auto"/>
                <w:sz w:val="24"/>
                <w:szCs w:val="24"/>
              </w:rPr>
              <w:t>件</w:t>
            </w:r>
          </w:p>
        </w:tc>
        <w:tc>
          <w:tcPr>
            <w:tcW w:w="2265" w:type="dxa"/>
          </w:tcPr>
          <w:p w14:paraId="4853010B" w14:textId="41FBF2E5"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7</w:t>
            </w:r>
            <w:r w:rsidR="00970DB6">
              <w:rPr>
                <w:rFonts w:ascii="Century" w:eastAsia="ＭＳ Ｐ明朝" w:hAnsi="Century" w:hint="eastAsia"/>
                <w:color w:val="auto"/>
                <w:sz w:val="24"/>
                <w:szCs w:val="24"/>
              </w:rPr>
              <w:t>件</w:t>
            </w:r>
          </w:p>
        </w:tc>
        <w:tc>
          <w:tcPr>
            <w:tcW w:w="2265" w:type="dxa"/>
          </w:tcPr>
          <w:p w14:paraId="335BDE1D" w14:textId="59E3EDD1" w:rsidR="002370BF" w:rsidRPr="00D63EAC" w:rsidRDefault="002370B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5</w:t>
            </w:r>
            <w:r w:rsidR="00970DB6">
              <w:rPr>
                <w:rFonts w:ascii="Century" w:eastAsia="ＭＳ Ｐ明朝" w:hAnsi="Century" w:hint="eastAsia"/>
                <w:color w:val="auto"/>
                <w:sz w:val="24"/>
                <w:szCs w:val="24"/>
              </w:rPr>
              <w:t>件</w:t>
            </w:r>
          </w:p>
        </w:tc>
      </w:tr>
    </w:tbl>
    <w:p w14:paraId="693FCC12" w14:textId="77777777" w:rsidR="007747FE" w:rsidRPr="00D63EAC" w:rsidRDefault="007747FE" w:rsidP="00AC1180">
      <w:pPr>
        <w:spacing w:after="0" w:line="240" w:lineRule="auto"/>
        <w:ind w:left="730" w:firstLine="226"/>
        <w:rPr>
          <w:rFonts w:ascii="Century" w:eastAsia="ＭＳ Ｐ明朝" w:hAnsi="Century"/>
          <w:color w:val="auto"/>
          <w:sz w:val="24"/>
          <w:szCs w:val="24"/>
        </w:rPr>
      </w:pPr>
    </w:p>
    <w:p w14:paraId="75B2C033" w14:textId="70479781" w:rsidR="002D650F" w:rsidRPr="00D63EAC" w:rsidRDefault="002D650F"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表</w:t>
      </w:r>
      <w:r w:rsidR="002370BF" w:rsidRPr="00D63EAC">
        <w:rPr>
          <w:rFonts w:ascii="Century" w:eastAsia="ＭＳ Ｐ明朝" w:hAnsi="Century"/>
          <w:color w:val="auto"/>
          <w:sz w:val="24"/>
          <w:szCs w:val="24"/>
        </w:rPr>
        <w:t>7</w:t>
      </w:r>
      <w:r w:rsidRPr="00D63EAC">
        <w:rPr>
          <w:rFonts w:ascii="Century" w:eastAsia="ＭＳ Ｐ明朝" w:hAnsi="Century"/>
          <w:color w:val="auto"/>
          <w:sz w:val="24"/>
          <w:szCs w:val="24"/>
        </w:rPr>
        <w:t>のとおり空家を管理していないと認識している回答が</w:t>
      </w:r>
      <w:r w:rsidRPr="00D63EAC">
        <w:rPr>
          <w:rFonts w:ascii="Century" w:eastAsia="ＭＳ Ｐ明朝" w:hAnsi="Century"/>
          <w:color w:val="auto"/>
          <w:sz w:val="24"/>
          <w:szCs w:val="24"/>
        </w:rPr>
        <w:t>16%</w:t>
      </w:r>
      <w:r w:rsidRPr="00D63EAC">
        <w:rPr>
          <w:rFonts w:ascii="Century" w:eastAsia="ＭＳ Ｐ明朝" w:hAnsi="Century"/>
          <w:color w:val="auto"/>
          <w:sz w:val="24"/>
          <w:szCs w:val="24"/>
        </w:rPr>
        <w:t>あり、現在管理をしている所有者の中にも将来的に不安を持っている方が多く、問題を意識しつつも管理できなくなる状態になってしまうことが</w:t>
      </w:r>
      <w:r w:rsidR="002370BF" w:rsidRPr="00D63EAC">
        <w:rPr>
          <w:rFonts w:ascii="Century" w:eastAsia="ＭＳ Ｐ明朝" w:hAnsi="Century"/>
          <w:color w:val="auto"/>
          <w:sz w:val="24"/>
          <w:szCs w:val="24"/>
        </w:rPr>
        <w:t>分かりま</w:t>
      </w:r>
      <w:r w:rsidRPr="00D63EAC">
        <w:rPr>
          <w:rFonts w:ascii="Century" w:eastAsia="ＭＳ Ｐ明朝" w:hAnsi="Century"/>
          <w:color w:val="auto"/>
          <w:sz w:val="24"/>
          <w:szCs w:val="24"/>
        </w:rPr>
        <w:t>す。</w:t>
      </w:r>
    </w:p>
    <w:p w14:paraId="00D85FA1" w14:textId="231B618A" w:rsidR="007747FE" w:rsidRPr="00D63EAC" w:rsidRDefault="002370BF"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また、表</w:t>
      </w:r>
      <w:r w:rsidRPr="00D63EAC">
        <w:rPr>
          <w:rFonts w:ascii="Century" w:eastAsia="ＭＳ Ｐ明朝" w:hAnsi="Century"/>
          <w:color w:val="auto"/>
          <w:sz w:val="24"/>
          <w:szCs w:val="24"/>
        </w:rPr>
        <w:t>8</w:t>
      </w:r>
      <w:r w:rsidRPr="00D63EAC">
        <w:rPr>
          <w:rFonts w:ascii="Century" w:eastAsia="ＭＳ Ｐ明朝" w:hAnsi="Century"/>
          <w:color w:val="auto"/>
          <w:sz w:val="24"/>
          <w:szCs w:val="24"/>
        </w:rPr>
        <w:t>のとおり</w:t>
      </w:r>
      <w:r w:rsidR="00353765" w:rsidRPr="00D63EAC">
        <w:rPr>
          <w:rFonts w:ascii="Century" w:eastAsia="ＭＳ Ｐ明朝" w:hAnsi="Century"/>
          <w:color w:val="auto"/>
          <w:sz w:val="24"/>
          <w:szCs w:val="24"/>
        </w:rPr>
        <w:t>維持</w:t>
      </w:r>
      <w:r w:rsidRPr="00D63EAC">
        <w:rPr>
          <w:rFonts w:ascii="Century" w:eastAsia="ＭＳ Ｐ明朝" w:hAnsi="Century"/>
          <w:color w:val="auto"/>
          <w:sz w:val="24"/>
          <w:szCs w:val="24"/>
        </w:rPr>
        <w:t>管理費用に年間</w:t>
      </w:r>
      <w:r w:rsidRPr="00D63EAC">
        <w:rPr>
          <w:rFonts w:ascii="Century" w:eastAsia="ＭＳ Ｐ明朝" w:hAnsi="Century"/>
          <w:color w:val="auto"/>
          <w:sz w:val="24"/>
          <w:szCs w:val="24"/>
        </w:rPr>
        <w:t>10</w:t>
      </w:r>
      <w:r w:rsidRPr="00D63EAC">
        <w:rPr>
          <w:rFonts w:ascii="Century" w:eastAsia="ＭＳ Ｐ明朝" w:hAnsi="Century"/>
          <w:color w:val="auto"/>
          <w:sz w:val="24"/>
          <w:szCs w:val="24"/>
        </w:rPr>
        <w:t>万円以上</w:t>
      </w:r>
      <w:r w:rsidR="00353765" w:rsidRPr="00D63EAC">
        <w:rPr>
          <w:rFonts w:ascii="Century" w:eastAsia="ＭＳ Ｐ明朝" w:hAnsi="Century"/>
          <w:color w:val="auto"/>
          <w:sz w:val="24"/>
          <w:szCs w:val="24"/>
        </w:rPr>
        <w:t>かけている所有者が</w:t>
      </w:r>
      <w:r w:rsidR="00353765" w:rsidRPr="00D63EAC">
        <w:rPr>
          <w:rFonts w:ascii="Century" w:eastAsia="ＭＳ Ｐ明朝" w:hAnsi="Century"/>
          <w:color w:val="auto"/>
          <w:sz w:val="24"/>
          <w:szCs w:val="24"/>
        </w:rPr>
        <w:t>22.6%</w:t>
      </w:r>
      <w:r w:rsidR="00353765" w:rsidRPr="00D63EAC">
        <w:rPr>
          <w:rFonts w:ascii="Century" w:eastAsia="ＭＳ Ｐ明朝" w:hAnsi="Century"/>
          <w:color w:val="auto"/>
          <w:sz w:val="24"/>
          <w:szCs w:val="24"/>
        </w:rPr>
        <w:t>あり、経済的な負担となっていることが伺えます。</w:t>
      </w:r>
    </w:p>
    <w:p w14:paraId="4E9DE830" w14:textId="77777777" w:rsidR="00353765" w:rsidRPr="00D63EAC" w:rsidRDefault="00353765" w:rsidP="00AC1180">
      <w:pPr>
        <w:spacing w:after="0" w:line="240" w:lineRule="auto"/>
        <w:ind w:left="730" w:firstLine="226"/>
        <w:rPr>
          <w:rFonts w:ascii="Century" w:eastAsia="ＭＳ Ｐ明朝" w:hAnsi="Century"/>
          <w:color w:val="auto"/>
          <w:sz w:val="24"/>
          <w:szCs w:val="24"/>
        </w:rPr>
      </w:pPr>
    </w:p>
    <w:p w14:paraId="51AE512F" w14:textId="693DD716" w:rsidR="002D650F" w:rsidRPr="00D63EAC" w:rsidRDefault="002D650F"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002370BF" w:rsidRPr="00D63EAC">
        <w:rPr>
          <w:rFonts w:ascii="Century" w:eastAsia="ＭＳ Ｐ明朝" w:hAnsi="Century"/>
          <w:color w:val="auto"/>
          <w:sz w:val="24"/>
          <w:szCs w:val="24"/>
        </w:rPr>
        <w:t>7</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空家の管理状況</w:t>
      </w:r>
    </w:p>
    <w:tbl>
      <w:tblPr>
        <w:tblStyle w:val="ab"/>
        <w:tblW w:w="0" w:type="auto"/>
        <w:tblInd w:w="730" w:type="dxa"/>
        <w:tblLook w:val="04A0" w:firstRow="1" w:lastRow="0" w:firstColumn="1" w:lastColumn="0" w:noHBand="0" w:noVBand="1"/>
      </w:tblPr>
      <w:tblGrid>
        <w:gridCol w:w="4166"/>
        <w:gridCol w:w="4164"/>
      </w:tblGrid>
      <w:tr w:rsidR="00D63EAC" w:rsidRPr="00D63EAC" w14:paraId="1200CED9" w14:textId="77777777" w:rsidTr="00D63EAC">
        <w:tc>
          <w:tcPr>
            <w:tcW w:w="4530" w:type="dxa"/>
            <w:shd w:val="clear" w:color="auto" w:fill="D9D9D9" w:themeFill="background1" w:themeFillShade="D9"/>
          </w:tcPr>
          <w:p w14:paraId="0924537E" w14:textId="11065E08"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管理している</w:t>
            </w:r>
          </w:p>
        </w:tc>
        <w:tc>
          <w:tcPr>
            <w:tcW w:w="4530" w:type="dxa"/>
            <w:shd w:val="clear" w:color="auto" w:fill="D9D9D9" w:themeFill="background1" w:themeFillShade="D9"/>
          </w:tcPr>
          <w:p w14:paraId="51A3BFC5" w14:textId="0509F008" w:rsidR="002D650F" w:rsidRPr="00D63EAC" w:rsidRDefault="002D650F"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管理していない</w:t>
            </w:r>
          </w:p>
        </w:tc>
      </w:tr>
      <w:tr w:rsidR="00D63EAC" w:rsidRPr="00D63EAC" w14:paraId="0746494B" w14:textId="77777777" w:rsidTr="002D650F">
        <w:tc>
          <w:tcPr>
            <w:tcW w:w="4530" w:type="dxa"/>
          </w:tcPr>
          <w:p w14:paraId="440C0BFC" w14:textId="116E8E76"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40</w:t>
            </w:r>
            <w:r w:rsidR="00970DB6">
              <w:rPr>
                <w:rFonts w:ascii="Century" w:eastAsia="ＭＳ Ｐ明朝" w:hAnsi="Century" w:hint="eastAsia"/>
                <w:color w:val="auto"/>
                <w:sz w:val="24"/>
                <w:szCs w:val="24"/>
              </w:rPr>
              <w:t>件</w:t>
            </w:r>
          </w:p>
        </w:tc>
        <w:tc>
          <w:tcPr>
            <w:tcW w:w="4530" w:type="dxa"/>
          </w:tcPr>
          <w:p w14:paraId="1D34A262" w14:textId="6C0A9590" w:rsidR="002D650F" w:rsidRPr="00D63EAC" w:rsidRDefault="002D650F"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8</w:t>
            </w:r>
            <w:r w:rsidR="00970DB6">
              <w:rPr>
                <w:rFonts w:ascii="Century" w:eastAsia="ＭＳ Ｐ明朝" w:hAnsi="Century" w:hint="eastAsia"/>
                <w:color w:val="auto"/>
                <w:sz w:val="24"/>
                <w:szCs w:val="24"/>
              </w:rPr>
              <w:t>件</w:t>
            </w:r>
          </w:p>
        </w:tc>
      </w:tr>
    </w:tbl>
    <w:p w14:paraId="6F954815" w14:textId="77777777" w:rsidR="002D650F" w:rsidRPr="00D63EAC" w:rsidRDefault="002D650F" w:rsidP="00AC1180">
      <w:pPr>
        <w:spacing w:after="0" w:line="240" w:lineRule="auto"/>
        <w:ind w:left="730" w:firstLine="226"/>
        <w:rPr>
          <w:rFonts w:ascii="Century" w:eastAsia="ＭＳ Ｐ明朝" w:hAnsi="Century"/>
          <w:color w:val="auto"/>
          <w:sz w:val="24"/>
          <w:szCs w:val="24"/>
        </w:rPr>
      </w:pPr>
    </w:p>
    <w:p w14:paraId="49B4E9E8" w14:textId="5CFE532D" w:rsidR="00353765" w:rsidRPr="00D63EAC" w:rsidRDefault="00353765"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8: </w:t>
      </w:r>
      <w:r w:rsidRPr="00D63EAC">
        <w:rPr>
          <w:rFonts w:ascii="Century" w:eastAsia="ＭＳ Ｐ明朝" w:hAnsi="Century"/>
          <w:color w:val="auto"/>
          <w:sz w:val="24"/>
          <w:szCs w:val="24"/>
        </w:rPr>
        <w:t>空家の年間維持管理額</w:t>
      </w:r>
    </w:p>
    <w:tbl>
      <w:tblPr>
        <w:tblStyle w:val="ab"/>
        <w:tblW w:w="0" w:type="auto"/>
        <w:tblInd w:w="730" w:type="dxa"/>
        <w:tblLook w:val="04A0" w:firstRow="1" w:lastRow="0" w:firstColumn="1" w:lastColumn="0" w:noHBand="0" w:noVBand="1"/>
      </w:tblPr>
      <w:tblGrid>
        <w:gridCol w:w="2081"/>
        <w:gridCol w:w="2081"/>
        <w:gridCol w:w="2084"/>
        <w:gridCol w:w="2084"/>
      </w:tblGrid>
      <w:tr w:rsidR="00D63EAC" w:rsidRPr="00D63EAC" w14:paraId="1E0F2977" w14:textId="77777777" w:rsidTr="00D63EAC">
        <w:tc>
          <w:tcPr>
            <w:tcW w:w="2265" w:type="dxa"/>
            <w:shd w:val="clear" w:color="auto" w:fill="D9D9D9" w:themeFill="background1" w:themeFillShade="D9"/>
          </w:tcPr>
          <w:p w14:paraId="544AC9D8" w14:textId="1067CE88" w:rsidR="00353765" w:rsidRPr="00D63EAC" w:rsidRDefault="00353765"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w:t>
            </w:r>
            <w:r w:rsidRPr="00D63EAC">
              <w:rPr>
                <w:rFonts w:ascii="Century" w:eastAsia="ＭＳ Ｐ明朝" w:hAnsi="Century"/>
                <w:color w:val="auto"/>
                <w:sz w:val="24"/>
                <w:szCs w:val="24"/>
              </w:rPr>
              <w:t>1</w:t>
            </w:r>
            <w:r w:rsidRPr="00D63EAC">
              <w:rPr>
                <w:rFonts w:ascii="Century" w:eastAsia="ＭＳ Ｐ明朝" w:hAnsi="Century"/>
                <w:color w:val="auto"/>
                <w:sz w:val="24"/>
                <w:szCs w:val="24"/>
              </w:rPr>
              <w:t>万円</w:t>
            </w:r>
          </w:p>
        </w:tc>
        <w:tc>
          <w:tcPr>
            <w:tcW w:w="2265" w:type="dxa"/>
            <w:shd w:val="clear" w:color="auto" w:fill="D9D9D9" w:themeFill="background1" w:themeFillShade="D9"/>
          </w:tcPr>
          <w:p w14:paraId="542E562F" w14:textId="2FE8099E" w:rsidR="00353765" w:rsidRPr="00D63EAC" w:rsidRDefault="00353765"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1</w:t>
            </w:r>
            <w:r w:rsidRPr="00D63EAC">
              <w:rPr>
                <w:rFonts w:ascii="Century" w:eastAsia="ＭＳ Ｐ明朝" w:hAnsi="Century"/>
                <w:color w:val="auto"/>
                <w:sz w:val="24"/>
                <w:szCs w:val="24"/>
              </w:rPr>
              <w:t>万円～</w:t>
            </w:r>
            <w:r w:rsidRPr="00D63EAC">
              <w:rPr>
                <w:rFonts w:ascii="Century" w:eastAsia="ＭＳ Ｐ明朝" w:hAnsi="Century"/>
                <w:color w:val="auto"/>
                <w:sz w:val="24"/>
                <w:szCs w:val="24"/>
              </w:rPr>
              <w:t>5</w:t>
            </w:r>
            <w:r w:rsidRPr="00D63EAC">
              <w:rPr>
                <w:rFonts w:ascii="Century" w:eastAsia="ＭＳ Ｐ明朝" w:hAnsi="Century"/>
                <w:color w:val="auto"/>
                <w:sz w:val="24"/>
                <w:szCs w:val="24"/>
              </w:rPr>
              <w:t>万円</w:t>
            </w:r>
          </w:p>
        </w:tc>
        <w:tc>
          <w:tcPr>
            <w:tcW w:w="2265" w:type="dxa"/>
            <w:shd w:val="clear" w:color="auto" w:fill="D9D9D9" w:themeFill="background1" w:themeFillShade="D9"/>
          </w:tcPr>
          <w:p w14:paraId="10AD2670" w14:textId="740A465E" w:rsidR="00353765" w:rsidRPr="00D63EAC" w:rsidRDefault="00353765"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5</w:t>
            </w:r>
            <w:r w:rsidRPr="00D63EAC">
              <w:rPr>
                <w:rFonts w:ascii="Century" w:eastAsia="ＭＳ Ｐ明朝" w:hAnsi="Century"/>
                <w:color w:val="auto"/>
                <w:sz w:val="24"/>
                <w:szCs w:val="24"/>
              </w:rPr>
              <w:t>万円～</w:t>
            </w:r>
            <w:r w:rsidRPr="00D63EAC">
              <w:rPr>
                <w:rFonts w:ascii="Century" w:eastAsia="ＭＳ Ｐ明朝" w:hAnsi="Century"/>
                <w:color w:val="auto"/>
                <w:sz w:val="24"/>
                <w:szCs w:val="24"/>
              </w:rPr>
              <w:t>10</w:t>
            </w:r>
            <w:r w:rsidRPr="00D63EAC">
              <w:rPr>
                <w:rFonts w:ascii="Century" w:eastAsia="ＭＳ Ｐ明朝" w:hAnsi="Century"/>
                <w:color w:val="auto"/>
                <w:sz w:val="24"/>
                <w:szCs w:val="24"/>
              </w:rPr>
              <w:t>万円</w:t>
            </w:r>
          </w:p>
        </w:tc>
        <w:tc>
          <w:tcPr>
            <w:tcW w:w="2265" w:type="dxa"/>
            <w:shd w:val="clear" w:color="auto" w:fill="D9D9D9" w:themeFill="background1" w:themeFillShade="D9"/>
          </w:tcPr>
          <w:p w14:paraId="5DA8569A" w14:textId="0205494D" w:rsidR="00353765" w:rsidRPr="00D63EAC" w:rsidRDefault="00353765"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10</w:t>
            </w:r>
            <w:r w:rsidRPr="00D63EAC">
              <w:rPr>
                <w:rFonts w:ascii="Century" w:eastAsia="ＭＳ Ｐ明朝" w:hAnsi="Century"/>
                <w:color w:val="auto"/>
                <w:sz w:val="24"/>
                <w:szCs w:val="24"/>
              </w:rPr>
              <w:t>万円～</w:t>
            </w:r>
          </w:p>
        </w:tc>
      </w:tr>
      <w:tr w:rsidR="00D63EAC" w:rsidRPr="00D63EAC" w14:paraId="5CCAFFFC" w14:textId="77777777" w:rsidTr="00353765">
        <w:tc>
          <w:tcPr>
            <w:tcW w:w="2265" w:type="dxa"/>
          </w:tcPr>
          <w:p w14:paraId="46B673B3" w14:textId="1997FDA0" w:rsidR="00353765" w:rsidRPr="00D63EAC" w:rsidRDefault="0035376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4</w:t>
            </w:r>
            <w:r w:rsidR="00970DB6">
              <w:rPr>
                <w:rFonts w:ascii="Century" w:eastAsia="ＭＳ Ｐ明朝" w:hAnsi="Century" w:hint="eastAsia"/>
                <w:color w:val="auto"/>
                <w:sz w:val="24"/>
                <w:szCs w:val="24"/>
              </w:rPr>
              <w:t>件</w:t>
            </w:r>
          </w:p>
        </w:tc>
        <w:tc>
          <w:tcPr>
            <w:tcW w:w="2265" w:type="dxa"/>
          </w:tcPr>
          <w:p w14:paraId="60818014" w14:textId="0E7577C8" w:rsidR="00353765" w:rsidRPr="00D63EAC" w:rsidRDefault="0035376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9</w:t>
            </w:r>
            <w:r w:rsidR="00970DB6">
              <w:rPr>
                <w:rFonts w:ascii="Century" w:eastAsia="ＭＳ Ｐ明朝" w:hAnsi="Century" w:hint="eastAsia"/>
                <w:color w:val="auto"/>
                <w:sz w:val="24"/>
                <w:szCs w:val="24"/>
              </w:rPr>
              <w:t>件</w:t>
            </w:r>
          </w:p>
        </w:tc>
        <w:tc>
          <w:tcPr>
            <w:tcW w:w="2265" w:type="dxa"/>
          </w:tcPr>
          <w:p w14:paraId="631B683D" w14:textId="4968F192" w:rsidR="00353765" w:rsidRPr="00D63EAC" w:rsidRDefault="0035376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11</w:t>
            </w:r>
            <w:r w:rsidR="00970DB6">
              <w:rPr>
                <w:rFonts w:ascii="Century" w:eastAsia="ＭＳ Ｐ明朝" w:hAnsi="Century" w:hint="eastAsia"/>
                <w:color w:val="auto"/>
                <w:sz w:val="24"/>
                <w:szCs w:val="24"/>
              </w:rPr>
              <w:t>件</w:t>
            </w:r>
          </w:p>
        </w:tc>
        <w:tc>
          <w:tcPr>
            <w:tcW w:w="2265" w:type="dxa"/>
          </w:tcPr>
          <w:p w14:paraId="2D7AD85C" w14:textId="30D4CA77" w:rsidR="00353765" w:rsidRPr="00D63EAC" w:rsidRDefault="0035376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7</w:t>
            </w:r>
            <w:r w:rsidR="00970DB6">
              <w:rPr>
                <w:rFonts w:ascii="Century" w:eastAsia="ＭＳ Ｐ明朝" w:hAnsi="Century" w:hint="eastAsia"/>
                <w:color w:val="auto"/>
                <w:sz w:val="24"/>
                <w:szCs w:val="24"/>
              </w:rPr>
              <w:t>件</w:t>
            </w:r>
          </w:p>
        </w:tc>
      </w:tr>
    </w:tbl>
    <w:p w14:paraId="0924B9F8" w14:textId="77777777" w:rsidR="002370BF" w:rsidRPr="00D63EAC" w:rsidRDefault="002370BF" w:rsidP="00AC1180">
      <w:pPr>
        <w:spacing w:after="0" w:line="240" w:lineRule="auto"/>
        <w:ind w:left="730" w:firstLine="226"/>
        <w:rPr>
          <w:rFonts w:ascii="Century" w:eastAsia="ＭＳ Ｐ明朝" w:hAnsi="Century"/>
          <w:color w:val="auto"/>
          <w:sz w:val="24"/>
          <w:szCs w:val="24"/>
        </w:rPr>
      </w:pPr>
    </w:p>
    <w:p w14:paraId="34570E4B" w14:textId="367F8A48" w:rsidR="002D650F" w:rsidRPr="00D63EAC" w:rsidRDefault="002D650F"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今後の空家の使用予定については、表</w:t>
      </w:r>
      <w:r w:rsidR="00F33DF5" w:rsidRPr="00D63EAC">
        <w:rPr>
          <w:rFonts w:ascii="Century" w:eastAsia="ＭＳ Ｐ明朝" w:hAnsi="Century"/>
          <w:color w:val="auto"/>
          <w:sz w:val="24"/>
          <w:szCs w:val="24"/>
        </w:rPr>
        <w:t>9</w:t>
      </w:r>
      <w:r w:rsidRPr="00D63EAC">
        <w:rPr>
          <w:rFonts w:ascii="Century" w:eastAsia="ＭＳ Ｐ明朝" w:hAnsi="Century"/>
          <w:color w:val="auto"/>
          <w:sz w:val="24"/>
          <w:szCs w:val="24"/>
        </w:rPr>
        <w:t>に示すとおり</w:t>
      </w:r>
      <w:r w:rsidR="00BC3A7C" w:rsidRPr="00D63EAC">
        <w:rPr>
          <w:rFonts w:ascii="Century" w:eastAsia="ＭＳ Ｐ明朝" w:hAnsi="Century"/>
          <w:color w:val="auto"/>
          <w:sz w:val="24"/>
          <w:szCs w:val="24"/>
        </w:rPr>
        <w:t>予定していない所有者が</w:t>
      </w:r>
      <w:r w:rsidR="00BC3A7C" w:rsidRPr="00D63EAC">
        <w:rPr>
          <w:rFonts w:ascii="Century" w:eastAsia="ＭＳ Ｐ明朝" w:hAnsi="Century"/>
          <w:color w:val="auto"/>
          <w:sz w:val="24"/>
          <w:szCs w:val="24"/>
        </w:rPr>
        <w:t>43.1%</w:t>
      </w:r>
      <w:r w:rsidR="00BC3A7C" w:rsidRPr="00D63EAC">
        <w:rPr>
          <w:rFonts w:ascii="Century" w:eastAsia="ＭＳ Ｐ明朝" w:hAnsi="Century"/>
          <w:color w:val="auto"/>
          <w:sz w:val="24"/>
          <w:szCs w:val="24"/>
        </w:rPr>
        <w:t>ありました。これは、管理不全空家となる予備群を示しています。</w:t>
      </w:r>
    </w:p>
    <w:p w14:paraId="216020CB" w14:textId="23679166" w:rsidR="00BC3A7C" w:rsidRPr="00D63EAC" w:rsidRDefault="00BC3A7C"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このうち、空き家情報バンク登録制度を知っている所有者は、表</w:t>
      </w:r>
      <w:r w:rsidR="00F33DF5" w:rsidRPr="00D63EAC">
        <w:rPr>
          <w:rFonts w:ascii="Century" w:eastAsia="ＭＳ Ｐ明朝" w:hAnsi="Century"/>
          <w:color w:val="auto"/>
          <w:sz w:val="24"/>
          <w:szCs w:val="24"/>
        </w:rPr>
        <w:t>10</w:t>
      </w:r>
      <w:r w:rsidRPr="00D63EAC">
        <w:rPr>
          <w:rFonts w:ascii="Century" w:eastAsia="ＭＳ Ｐ明朝" w:hAnsi="Century"/>
          <w:color w:val="auto"/>
          <w:sz w:val="24"/>
          <w:szCs w:val="24"/>
        </w:rPr>
        <w:t>のとおり</w:t>
      </w:r>
      <w:r w:rsidRPr="00D63EAC">
        <w:rPr>
          <w:rFonts w:ascii="Century" w:eastAsia="ＭＳ Ｐ明朝" w:hAnsi="Century"/>
          <w:color w:val="auto"/>
          <w:sz w:val="24"/>
          <w:szCs w:val="24"/>
        </w:rPr>
        <w:t>61.5%</w:t>
      </w:r>
      <w:r w:rsidRPr="00D63EAC">
        <w:rPr>
          <w:rFonts w:ascii="Century" w:eastAsia="ＭＳ Ｐ明朝" w:hAnsi="Century"/>
          <w:color w:val="auto"/>
          <w:sz w:val="24"/>
          <w:szCs w:val="24"/>
        </w:rPr>
        <w:t>しかなく、今後も空家の活用方法としての空家情報バ</w:t>
      </w:r>
      <w:r w:rsidRPr="007C7360">
        <w:rPr>
          <w:rFonts w:ascii="Century" w:eastAsia="ＭＳ Ｐ明朝" w:hAnsi="Century"/>
          <w:color w:val="auto"/>
          <w:sz w:val="24"/>
          <w:szCs w:val="24"/>
        </w:rPr>
        <w:t>ンク</w:t>
      </w:r>
      <w:r w:rsidR="00C72136" w:rsidRPr="007C7360">
        <w:rPr>
          <w:rFonts w:ascii="Century" w:eastAsia="ＭＳ Ｐ明朝" w:hAnsi="Century" w:hint="eastAsia"/>
          <w:color w:val="auto"/>
          <w:sz w:val="24"/>
          <w:szCs w:val="24"/>
        </w:rPr>
        <w:t>登録制度</w:t>
      </w:r>
      <w:r w:rsidRPr="007C7360">
        <w:rPr>
          <w:rFonts w:ascii="Century" w:eastAsia="ＭＳ Ｐ明朝" w:hAnsi="Century"/>
          <w:color w:val="auto"/>
          <w:sz w:val="24"/>
          <w:szCs w:val="24"/>
        </w:rPr>
        <w:t>の</w:t>
      </w:r>
      <w:r w:rsidRPr="00D63EAC">
        <w:rPr>
          <w:rFonts w:ascii="Century" w:eastAsia="ＭＳ Ｐ明朝" w:hAnsi="Century"/>
          <w:color w:val="auto"/>
          <w:sz w:val="24"/>
          <w:szCs w:val="24"/>
        </w:rPr>
        <w:t>周知に努める必要があります。</w:t>
      </w:r>
    </w:p>
    <w:p w14:paraId="218271A9" w14:textId="77777777" w:rsidR="00BC3A7C" w:rsidRPr="00D63EAC" w:rsidRDefault="00BC3A7C" w:rsidP="00AC1180">
      <w:pPr>
        <w:spacing w:after="0" w:line="240" w:lineRule="auto"/>
        <w:ind w:left="730" w:firstLine="226"/>
        <w:rPr>
          <w:rFonts w:ascii="Century" w:eastAsia="ＭＳ Ｐ明朝" w:hAnsi="Century"/>
          <w:color w:val="auto"/>
          <w:sz w:val="24"/>
          <w:szCs w:val="24"/>
        </w:rPr>
      </w:pPr>
    </w:p>
    <w:p w14:paraId="544F86A3" w14:textId="0FB1BB1D" w:rsidR="00BC3A7C" w:rsidRPr="00D63EAC" w:rsidRDefault="00BC3A7C"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00F33DF5" w:rsidRPr="00D63EAC">
        <w:rPr>
          <w:rFonts w:ascii="Century" w:eastAsia="ＭＳ Ｐ明朝" w:hAnsi="Century"/>
          <w:color w:val="auto"/>
          <w:sz w:val="24"/>
          <w:szCs w:val="24"/>
        </w:rPr>
        <w:t>9</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空家の今後の使用予定</w:t>
      </w:r>
    </w:p>
    <w:tbl>
      <w:tblPr>
        <w:tblStyle w:val="ab"/>
        <w:tblW w:w="0" w:type="auto"/>
        <w:tblInd w:w="730" w:type="dxa"/>
        <w:tblLook w:val="04A0" w:firstRow="1" w:lastRow="0" w:firstColumn="1" w:lastColumn="0" w:noHBand="0" w:noVBand="1"/>
      </w:tblPr>
      <w:tblGrid>
        <w:gridCol w:w="2776"/>
        <w:gridCol w:w="3293"/>
        <w:gridCol w:w="2261"/>
      </w:tblGrid>
      <w:tr w:rsidR="00D63EAC" w:rsidRPr="00D63EAC" w14:paraId="0B187FE6" w14:textId="77777777" w:rsidTr="00D63EAC">
        <w:tc>
          <w:tcPr>
            <w:tcW w:w="2776" w:type="dxa"/>
            <w:shd w:val="clear" w:color="auto" w:fill="D9D9D9" w:themeFill="background1" w:themeFillShade="D9"/>
          </w:tcPr>
          <w:p w14:paraId="02BFD622" w14:textId="6893C786" w:rsidR="00BC3A7C" w:rsidRPr="00D63EAC" w:rsidRDefault="00BC3A7C"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居住する予定</w:t>
            </w:r>
          </w:p>
        </w:tc>
        <w:tc>
          <w:tcPr>
            <w:tcW w:w="3293" w:type="dxa"/>
            <w:shd w:val="clear" w:color="auto" w:fill="D9D9D9" w:themeFill="background1" w:themeFillShade="D9"/>
          </w:tcPr>
          <w:p w14:paraId="14868EED" w14:textId="4F166D46" w:rsidR="00BC3A7C" w:rsidRPr="00D63EAC" w:rsidRDefault="00BC3A7C"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居住以外に使用する予定</w:t>
            </w:r>
          </w:p>
        </w:tc>
        <w:tc>
          <w:tcPr>
            <w:tcW w:w="2261" w:type="dxa"/>
            <w:shd w:val="clear" w:color="auto" w:fill="D9D9D9" w:themeFill="background1" w:themeFillShade="D9"/>
          </w:tcPr>
          <w:p w14:paraId="0925D2E6" w14:textId="3DEF14EB" w:rsidR="00BC3A7C" w:rsidRPr="00D63EAC" w:rsidRDefault="00BC3A7C"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予定なし</w:t>
            </w:r>
          </w:p>
        </w:tc>
      </w:tr>
      <w:tr w:rsidR="00D63EAC" w:rsidRPr="00D63EAC" w14:paraId="2C7C0EBC" w14:textId="77777777" w:rsidTr="00AC1180">
        <w:tc>
          <w:tcPr>
            <w:tcW w:w="2776" w:type="dxa"/>
          </w:tcPr>
          <w:p w14:paraId="45EF52D3" w14:textId="591EE5C9" w:rsidR="00BC3A7C" w:rsidRPr="00D63EAC" w:rsidRDefault="00BC3A7C"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9</w:t>
            </w:r>
            <w:r w:rsidR="00970DB6">
              <w:rPr>
                <w:rFonts w:ascii="Century" w:eastAsia="ＭＳ Ｐ明朝" w:hAnsi="Century" w:hint="eastAsia"/>
                <w:color w:val="auto"/>
                <w:sz w:val="24"/>
                <w:szCs w:val="24"/>
              </w:rPr>
              <w:t>件</w:t>
            </w:r>
          </w:p>
        </w:tc>
        <w:tc>
          <w:tcPr>
            <w:tcW w:w="3293" w:type="dxa"/>
          </w:tcPr>
          <w:p w14:paraId="0949524E" w14:textId="6111DCC1" w:rsidR="00BC3A7C" w:rsidRPr="00D63EAC" w:rsidRDefault="00BC3A7C"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20</w:t>
            </w:r>
            <w:r w:rsidR="00970DB6">
              <w:rPr>
                <w:rFonts w:ascii="Century" w:eastAsia="ＭＳ Ｐ明朝" w:hAnsi="Century" w:hint="eastAsia"/>
                <w:color w:val="auto"/>
                <w:sz w:val="24"/>
                <w:szCs w:val="24"/>
              </w:rPr>
              <w:t>件</w:t>
            </w:r>
          </w:p>
        </w:tc>
        <w:tc>
          <w:tcPr>
            <w:tcW w:w="2261" w:type="dxa"/>
          </w:tcPr>
          <w:p w14:paraId="5CE73228" w14:textId="7B804B42" w:rsidR="00BC3A7C" w:rsidRPr="00D63EAC" w:rsidRDefault="00BC3A7C"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22</w:t>
            </w:r>
            <w:r w:rsidR="00970DB6">
              <w:rPr>
                <w:rFonts w:ascii="Century" w:eastAsia="ＭＳ Ｐ明朝" w:hAnsi="Century" w:hint="eastAsia"/>
                <w:color w:val="auto"/>
                <w:sz w:val="24"/>
                <w:szCs w:val="24"/>
              </w:rPr>
              <w:t>件</w:t>
            </w:r>
          </w:p>
        </w:tc>
      </w:tr>
    </w:tbl>
    <w:p w14:paraId="1CE79B58" w14:textId="77777777" w:rsidR="00BC3A7C" w:rsidRPr="00D63EAC" w:rsidRDefault="00BC3A7C" w:rsidP="00AC1180">
      <w:pPr>
        <w:spacing w:after="0" w:line="240" w:lineRule="auto"/>
        <w:ind w:left="730" w:firstLine="226"/>
        <w:rPr>
          <w:rFonts w:ascii="Century" w:eastAsia="ＭＳ Ｐ明朝" w:hAnsi="Century"/>
          <w:color w:val="auto"/>
          <w:sz w:val="24"/>
          <w:szCs w:val="24"/>
        </w:rPr>
      </w:pPr>
    </w:p>
    <w:p w14:paraId="050E7B4E" w14:textId="584F2B99" w:rsidR="00BC3A7C" w:rsidRPr="00D63EAC" w:rsidRDefault="00BC3A7C"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00F33DF5" w:rsidRPr="00D63EAC">
        <w:rPr>
          <w:rFonts w:ascii="Century" w:eastAsia="ＭＳ Ｐ明朝" w:hAnsi="Century"/>
          <w:color w:val="auto"/>
          <w:sz w:val="24"/>
          <w:szCs w:val="24"/>
        </w:rPr>
        <w:t>10</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空家情報バンク登録制度の認知度</w:t>
      </w:r>
    </w:p>
    <w:tbl>
      <w:tblPr>
        <w:tblStyle w:val="ab"/>
        <w:tblW w:w="0" w:type="auto"/>
        <w:tblInd w:w="730" w:type="dxa"/>
        <w:tblLook w:val="04A0" w:firstRow="1" w:lastRow="0" w:firstColumn="1" w:lastColumn="0" w:noHBand="0" w:noVBand="1"/>
      </w:tblPr>
      <w:tblGrid>
        <w:gridCol w:w="4165"/>
        <w:gridCol w:w="4165"/>
      </w:tblGrid>
      <w:tr w:rsidR="00D63EAC" w:rsidRPr="00D63EAC" w14:paraId="7BD11D88" w14:textId="77777777" w:rsidTr="00D63EAC">
        <w:tc>
          <w:tcPr>
            <w:tcW w:w="4530" w:type="dxa"/>
            <w:shd w:val="clear" w:color="auto" w:fill="D9D9D9" w:themeFill="background1" w:themeFillShade="D9"/>
          </w:tcPr>
          <w:p w14:paraId="0FBBE34D" w14:textId="5AB35BDF" w:rsidR="00BC3A7C" w:rsidRPr="00D63EAC" w:rsidRDefault="00BC3A7C"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知っている</w:t>
            </w:r>
          </w:p>
        </w:tc>
        <w:tc>
          <w:tcPr>
            <w:tcW w:w="4530" w:type="dxa"/>
            <w:shd w:val="clear" w:color="auto" w:fill="D9D9D9" w:themeFill="background1" w:themeFillShade="D9"/>
          </w:tcPr>
          <w:p w14:paraId="360BBFFD" w14:textId="65052823" w:rsidR="00BC3A7C" w:rsidRPr="00D63EAC" w:rsidRDefault="00BC3A7C" w:rsidP="00D63EAC">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知らない</w:t>
            </w:r>
          </w:p>
        </w:tc>
      </w:tr>
      <w:tr w:rsidR="00BC3A7C" w:rsidRPr="00D63EAC" w14:paraId="02215449" w14:textId="77777777" w:rsidTr="00BC3A7C">
        <w:tc>
          <w:tcPr>
            <w:tcW w:w="4530" w:type="dxa"/>
          </w:tcPr>
          <w:p w14:paraId="2066D555" w14:textId="004AB439" w:rsidR="00BC3A7C" w:rsidRPr="00D63EAC" w:rsidRDefault="00BC3A7C"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16</w:t>
            </w:r>
            <w:r w:rsidR="00970DB6">
              <w:rPr>
                <w:rFonts w:ascii="Century" w:eastAsia="ＭＳ Ｐ明朝" w:hAnsi="Century" w:hint="eastAsia"/>
                <w:color w:val="auto"/>
                <w:sz w:val="24"/>
                <w:szCs w:val="24"/>
              </w:rPr>
              <w:t>件</w:t>
            </w:r>
          </w:p>
        </w:tc>
        <w:tc>
          <w:tcPr>
            <w:tcW w:w="4530" w:type="dxa"/>
          </w:tcPr>
          <w:p w14:paraId="2412D926" w14:textId="03C32B01" w:rsidR="00BC3A7C" w:rsidRPr="00D63EAC" w:rsidRDefault="00BC3A7C"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10</w:t>
            </w:r>
            <w:r w:rsidR="00970DB6">
              <w:rPr>
                <w:rFonts w:ascii="Century" w:eastAsia="ＭＳ Ｐ明朝" w:hAnsi="Century" w:hint="eastAsia"/>
                <w:color w:val="auto"/>
                <w:sz w:val="24"/>
                <w:szCs w:val="24"/>
              </w:rPr>
              <w:t>件</w:t>
            </w:r>
          </w:p>
        </w:tc>
      </w:tr>
    </w:tbl>
    <w:p w14:paraId="1BCDF8F7" w14:textId="3C18C3CF" w:rsidR="00BC3A7C" w:rsidRPr="00D63EAC" w:rsidRDefault="00BC3A7C" w:rsidP="00AC1180">
      <w:pPr>
        <w:spacing w:after="0" w:line="240" w:lineRule="auto"/>
        <w:ind w:left="730" w:firstLine="226"/>
        <w:rPr>
          <w:rFonts w:ascii="Century" w:eastAsia="ＭＳ Ｐ明朝" w:hAnsi="Century"/>
          <w:color w:val="auto"/>
          <w:sz w:val="24"/>
          <w:szCs w:val="24"/>
        </w:rPr>
      </w:pPr>
    </w:p>
    <w:p w14:paraId="197CA46E" w14:textId="176068B9" w:rsidR="00F33DF5" w:rsidRPr="00D63EAC" w:rsidRDefault="00F33DF5"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上記で空家の今後の使用予定がないと答えた場合で、空家の利活用については、表</w:t>
      </w:r>
      <w:r w:rsidRPr="00D63EAC">
        <w:rPr>
          <w:rFonts w:ascii="Century" w:eastAsia="ＭＳ Ｐ明朝" w:hAnsi="Century"/>
          <w:color w:val="auto"/>
          <w:sz w:val="24"/>
          <w:szCs w:val="24"/>
        </w:rPr>
        <w:t>11</w:t>
      </w:r>
      <w:r w:rsidRPr="00D63EAC">
        <w:rPr>
          <w:rFonts w:ascii="Century" w:eastAsia="ＭＳ Ｐ明朝" w:hAnsi="Century"/>
          <w:color w:val="auto"/>
          <w:sz w:val="24"/>
          <w:szCs w:val="24"/>
        </w:rPr>
        <w:t>のとおり賃貸もしくは売買してもよいとの答えが</w:t>
      </w:r>
      <w:r w:rsidRPr="00D63EAC">
        <w:rPr>
          <w:rFonts w:ascii="Century" w:eastAsia="ＭＳ Ｐ明朝" w:hAnsi="Century"/>
          <w:color w:val="auto"/>
          <w:sz w:val="24"/>
          <w:szCs w:val="24"/>
        </w:rPr>
        <w:t>75%</w:t>
      </w:r>
      <w:r w:rsidRPr="00D63EAC">
        <w:rPr>
          <w:rFonts w:ascii="Century" w:eastAsia="ＭＳ Ｐ明朝" w:hAnsi="Century"/>
          <w:color w:val="auto"/>
          <w:sz w:val="24"/>
          <w:szCs w:val="24"/>
        </w:rPr>
        <w:t>ありました。このことから、空き家情報バンクを活用した賃貸や売買制度により、空家解消を図ることが重要であることが分かります。</w:t>
      </w:r>
    </w:p>
    <w:p w14:paraId="6DE258D0" w14:textId="77777777" w:rsidR="00F33DF5" w:rsidRPr="00D63EAC" w:rsidRDefault="00F33DF5" w:rsidP="00AC1180">
      <w:pPr>
        <w:spacing w:after="0" w:line="240" w:lineRule="auto"/>
        <w:ind w:left="730" w:firstLine="226"/>
        <w:rPr>
          <w:rFonts w:ascii="Century" w:eastAsia="ＭＳ Ｐ明朝" w:hAnsi="Century"/>
          <w:color w:val="auto"/>
          <w:sz w:val="24"/>
          <w:szCs w:val="24"/>
        </w:rPr>
      </w:pPr>
    </w:p>
    <w:p w14:paraId="3EA2F25C" w14:textId="3B4EA6E1" w:rsidR="00F33DF5" w:rsidRPr="00D63EAC" w:rsidRDefault="00F33DF5"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Pr="00D63EAC">
        <w:rPr>
          <w:rFonts w:ascii="Century" w:eastAsia="ＭＳ Ｐ明朝" w:hAnsi="Century"/>
          <w:color w:val="auto"/>
          <w:sz w:val="24"/>
          <w:szCs w:val="24"/>
        </w:rPr>
        <w:t xml:space="preserve">11: </w:t>
      </w:r>
      <w:r w:rsidRPr="00D63EAC">
        <w:rPr>
          <w:rFonts w:ascii="Century" w:eastAsia="ＭＳ Ｐ明朝" w:hAnsi="Century"/>
          <w:color w:val="auto"/>
          <w:sz w:val="24"/>
          <w:szCs w:val="24"/>
        </w:rPr>
        <w:t>アンケート調査の回収率</w:t>
      </w:r>
    </w:p>
    <w:tbl>
      <w:tblPr>
        <w:tblStyle w:val="ab"/>
        <w:tblW w:w="0" w:type="auto"/>
        <w:tblInd w:w="730" w:type="dxa"/>
        <w:tblLook w:val="04A0" w:firstRow="1" w:lastRow="0" w:firstColumn="1" w:lastColumn="0" w:noHBand="0" w:noVBand="1"/>
      </w:tblPr>
      <w:tblGrid>
        <w:gridCol w:w="2776"/>
        <w:gridCol w:w="2777"/>
        <w:gridCol w:w="2777"/>
      </w:tblGrid>
      <w:tr w:rsidR="00D63EAC" w:rsidRPr="00D63EAC" w14:paraId="1B0845F7" w14:textId="77777777" w:rsidTr="00D63EAC">
        <w:tc>
          <w:tcPr>
            <w:tcW w:w="3020" w:type="dxa"/>
            <w:shd w:val="clear" w:color="auto" w:fill="D9D9D9" w:themeFill="background1" w:themeFillShade="D9"/>
          </w:tcPr>
          <w:p w14:paraId="58343C9C" w14:textId="52B123A8" w:rsidR="00F33DF5" w:rsidRPr="00D63EAC" w:rsidRDefault="00F33DF5" w:rsidP="00970DB6">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貸してもよい</w:t>
            </w:r>
          </w:p>
        </w:tc>
        <w:tc>
          <w:tcPr>
            <w:tcW w:w="3020" w:type="dxa"/>
            <w:shd w:val="clear" w:color="auto" w:fill="D9D9D9" w:themeFill="background1" w:themeFillShade="D9"/>
          </w:tcPr>
          <w:p w14:paraId="67060709" w14:textId="5422B370" w:rsidR="00F33DF5" w:rsidRPr="00D63EAC" w:rsidRDefault="00F33DF5" w:rsidP="00970DB6">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売ってもよい</w:t>
            </w:r>
          </w:p>
        </w:tc>
        <w:tc>
          <w:tcPr>
            <w:tcW w:w="3020" w:type="dxa"/>
            <w:shd w:val="clear" w:color="auto" w:fill="D9D9D9" w:themeFill="background1" w:themeFillShade="D9"/>
          </w:tcPr>
          <w:p w14:paraId="6D48C05B" w14:textId="7E1D4962" w:rsidR="00F33DF5" w:rsidRPr="00D63EAC" w:rsidRDefault="00F33DF5" w:rsidP="00970DB6">
            <w:pPr>
              <w:spacing w:after="0" w:line="240" w:lineRule="auto"/>
              <w:ind w:left="0" w:firstLine="0"/>
              <w:jc w:val="center"/>
              <w:rPr>
                <w:rFonts w:ascii="Century" w:eastAsia="ＭＳ Ｐ明朝" w:hAnsi="Century"/>
                <w:color w:val="auto"/>
                <w:sz w:val="24"/>
                <w:szCs w:val="24"/>
              </w:rPr>
            </w:pPr>
            <w:r w:rsidRPr="00D63EAC">
              <w:rPr>
                <w:rFonts w:ascii="Century" w:eastAsia="ＭＳ Ｐ明朝" w:hAnsi="Century"/>
                <w:color w:val="auto"/>
                <w:sz w:val="24"/>
                <w:szCs w:val="24"/>
              </w:rPr>
              <w:t>その他</w:t>
            </w:r>
          </w:p>
        </w:tc>
      </w:tr>
      <w:tr w:rsidR="00F33DF5" w:rsidRPr="00D63EAC" w14:paraId="44545C1F" w14:textId="77777777" w:rsidTr="00F33DF5">
        <w:tc>
          <w:tcPr>
            <w:tcW w:w="3020" w:type="dxa"/>
          </w:tcPr>
          <w:p w14:paraId="2770E594" w14:textId="68AD3B8F" w:rsidR="00F33DF5" w:rsidRPr="00D63EAC" w:rsidRDefault="00F33DF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10</w:t>
            </w:r>
            <w:r w:rsidR="00970DB6">
              <w:rPr>
                <w:rFonts w:ascii="Century" w:eastAsia="ＭＳ Ｐ明朝" w:hAnsi="Century" w:hint="eastAsia"/>
                <w:color w:val="auto"/>
                <w:sz w:val="24"/>
                <w:szCs w:val="24"/>
              </w:rPr>
              <w:t>件</w:t>
            </w:r>
          </w:p>
        </w:tc>
        <w:tc>
          <w:tcPr>
            <w:tcW w:w="3020" w:type="dxa"/>
          </w:tcPr>
          <w:p w14:paraId="3124383B" w14:textId="37D9902E" w:rsidR="00F33DF5" w:rsidRPr="00D63EAC" w:rsidRDefault="00F33DF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20</w:t>
            </w:r>
            <w:r w:rsidR="00970DB6">
              <w:rPr>
                <w:rFonts w:ascii="Century" w:eastAsia="ＭＳ Ｐ明朝" w:hAnsi="Century" w:hint="eastAsia"/>
                <w:color w:val="auto"/>
                <w:sz w:val="24"/>
                <w:szCs w:val="24"/>
              </w:rPr>
              <w:t>件</w:t>
            </w:r>
          </w:p>
        </w:tc>
        <w:tc>
          <w:tcPr>
            <w:tcW w:w="3020" w:type="dxa"/>
          </w:tcPr>
          <w:p w14:paraId="558E04A0" w14:textId="7F9DA26B" w:rsidR="00F33DF5" w:rsidRPr="00D63EAC" w:rsidRDefault="00F33DF5"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10</w:t>
            </w:r>
            <w:r w:rsidR="00970DB6">
              <w:rPr>
                <w:rFonts w:ascii="Century" w:eastAsia="ＭＳ Ｐ明朝" w:hAnsi="Century" w:hint="eastAsia"/>
                <w:color w:val="auto"/>
                <w:sz w:val="24"/>
                <w:szCs w:val="24"/>
              </w:rPr>
              <w:t>件</w:t>
            </w:r>
          </w:p>
        </w:tc>
      </w:tr>
    </w:tbl>
    <w:p w14:paraId="45535724" w14:textId="77777777" w:rsidR="00F33DF5" w:rsidRPr="00D63EAC" w:rsidRDefault="00F33DF5" w:rsidP="00AC1180">
      <w:pPr>
        <w:spacing w:after="0" w:line="240" w:lineRule="auto"/>
        <w:ind w:left="730" w:firstLine="226"/>
        <w:rPr>
          <w:rFonts w:ascii="Century" w:eastAsia="ＭＳ Ｐ明朝" w:hAnsi="Century"/>
          <w:color w:val="auto"/>
          <w:sz w:val="24"/>
          <w:szCs w:val="24"/>
        </w:rPr>
      </w:pPr>
    </w:p>
    <w:p w14:paraId="4CA25F15" w14:textId="135C7923" w:rsidR="00BC3A7C" w:rsidRPr="00D63EAC" w:rsidRDefault="00225A7D"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空家の対策として町に求める制度は、表</w:t>
      </w:r>
      <w:r w:rsidR="00F6756D" w:rsidRPr="00D63EAC">
        <w:rPr>
          <w:rFonts w:ascii="Century" w:eastAsia="ＭＳ Ｐ明朝" w:hAnsi="Century"/>
          <w:color w:val="auto"/>
          <w:sz w:val="24"/>
          <w:szCs w:val="24"/>
        </w:rPr>
        <w:t>12</w:t>
      </w:r>
      <w:r w:rsidRPr="00D63EAC">
        <w:rPr>
          <w:rFonts w:ascii="Century" w:eastAsia="ＭＳ Ｐ明朝" w:hAnsi="Century"/>
          <w:color w:val="auto"/>
          <w:sz w:val="24"/>
          <w:szCs w:val="24"/>
        </w:rPr>
        <w:t>に示すとおり、個々の状態に応じて広く支援が求められてい</w:t>
      </w:r>
      <w:r w:rsidR="00F6756D" w:rsidRPr="00D63EAC">
        <w:rPr>
          <w:rFonts w:ascii="Century" w:eastAsia="ＭＳ Ｐ明朝" w:hAnsi="Century"/>
          <w:color w:val="auto"/>
          <w:sz w:val="24"/>
          <w:szCs w:val="24"/>
        </w:rPr>
        <w:t>ることが分かります</w:t>
      </w:r>
      <w:r w:rsidRPr="00D63EAC">
        <w:rPr>
          <w:rFonts w:ascii="Century" w:eastAsia="ＭＳ Ｐ明朝" w:hAnsi="Century"/>
          <w:color w:val="auto"/>
          <w:sz w:val="24"/>
          <w:szCs w:val="24"/>
        </w:rPr>
        <w:t>。</w:t>
      </w:r>
    </w:p>
    <w:p w14:paraId="1EE7F6BF" w14:textId="77777777" w:rsidR="00F6756D" w:rsidRPr="00D63EAC" w:rsidRDefault="00F6756D" w:rsidP="00AC1180">
      <w:pPr>
        <w:spacing w:after="0" w:line="240" w:lineRule="auto"/>
        <w:ind w:left="730" w:firstLine="226"/>
        <w:rPr>
          <w:rFonts w:ascii="Century" w:eastAsia="ＭＳ Ｐ明朝" w:hAnsi="Century"/>
          <w:color w:val="auto"/>
          <w:sz w:val="24"/>
          <w:szCs w:val="24"/>
        </w:rPr>
      </w:pPr>
    </w:p>
    <w:p w14:paraId="04296D57" w14:textId="7B2E3576" w:rsidR="00225A7D" w:rsidRPr="00D63EAC" w:rsidRDefault="00225A7D" w:rsidP="00AC1180">
      <w:pPr>
        <w:spacing w:after="0" w:line="240" w:lineRule="auto"/>
        <w:ind w:left="730" w:firstLine="226"/>
        <w:jc w:val="center"/>
        <w:rPr>
          <w:rFonts w:ascii="Century" w:eastAsia="ＭＳ Ｐ明朝" w:hAnsi="Century"/>
          <w:color w:val="auto"/>
          <w:sz w:val="24"/>
          <w:szCs w:val="24"/>
        </w:rPr>
      </w:pPr>
      <w:r w:rsidRPr="00D63EAC">
        <w:rPr>
          <w:rFonts w:ascii="Century" w:eastAsia="ＭＳ Ｐ明朝" w:hAnsi="Century"/>
          <w:color w:val="auto"/>
          <w:sz w:val="24"/>
          <w:szCs w:val="24"/>
        </w:rPr>
        <w:t>表</w:t>
      </w:r>
      <w:r w:rsidR="00F6756D" w:rsidRPr="00D63EAC">
        <w:rPr>
          <w:rFonts w:ascii="Century" w:eastAsia="ＭＳ Ｐ明朝" w:hAnsi="Century"/>
          <w:color w:val="auto"/>
          <w:sz w:val="24"/>
          <w:szCs w:val="24"/>
        </w:rPr>
        <w:t>12</w:t>
      </w: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町に求める支援制度</w:t>
      </w:r>
    </w:p>
    <w:tbl>
      <w:tblPr>
        <w:tblStyle w:val="ab"/>
        <w:tblW w:w="0" w:type="auto"/>
        <w:tblInd w:w="730" w:type="dxa"/>
        <w:tblLook w:val="04A0" w:firstRow="1" w:lastRow="0" w:firstColumn="1" w:lastColumn="0" w:noHBand="0" w:noVBand="1"/>
      </w:tblPr>
      <w:tblGrid>
        <w:gridCol w:w="2384"/>
        <w:gridCol w:w="2693"/>
        <w:gridCol w:w="1985"/>
        <w:gridCol w:w="1268"/>
      </w:tblGrid>
      <w:tr w:rsidR="00D63EAC" w:rsidRPr="00D63EAC" w14:paraId="2F28649D" w14:textId="77777777" w:rsidTr="0058424E">
        <w:tc>
          <w:tcPr>
            <w:tcW w:w="2384" w:type="dxa"/>
            <w:shd w:val="clear" w:color="auto" w:fill="D9D9D9" w:themeFill="background1" w:themeFillShade="D9"/>
          </w:tcPr>
          <w:p w14:paraId="7A1B4ADA" w14:textId="4CB78DEB" w:rsidR="00225A7D" w:rsidRPr="00D63EAC" w:rsidRDefault="00225A7D"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老朽家屋解体補助</w:t>
            </w:r>
          </w:p>
        </w:tc>
        <w:tc>
          <w:tcPr>
            <w:tcW w:w="2693" w:type="dxa"/>
            <w:shd w:val="clear" w:color="auto" w:fill="D9D9D9" w:themeFill="background1" w:themeFillShade="D9"/>
          </w:tcPr>
          <w:p w14:paraId="0413860F" w14:textId="70FE9AE5" w:rsidR="00225A7D" w:rsidRPr="00D63EAC" w:rsidRDefault="00225A7D" w:rsidP="00AC1180">
            <w:pPr>
              <w:spacing w:after="0" w:line="240" w:lineRule="auto"/>
              <w:ind w:left="0" w:firstLine="0"/>
              <w:rPr>
                <w:rFonts w:ascii="Century" w:eastAsia="ＭＳ Ｐ明朝" w:hAnsi="Century"/>
                <w:color w:val="auto"/>
                <w:sz w:val="24"/>
                <w:szCs w:val="24"/>
              </w:rPr>
            </w:pPr>
            <w:r w:rsidRPr="007C7360">
              <w:rPr>
                <w:rFonts w:ascii="Century" w:eastAsia="ＭＳ Ｐ明朝" w:hAnsi="Century"/>
                <w:color w:val="auto"/>
                <w:sz w:val="24"/>
                <w:szCs w:val="24"/>
              </w:rPr>
              <w:t>空家情報バンク</w:t>
            </w:r>
            <w:r w:rsidR="00C72136" w:rsidRPr="007C7360">
              <w:rPr>
                <w:rFonts w:ascii="Century" w:eastAsia="ＭＳ Ｐ明朝" w:hAnsi="Century" w:hint="eastAsia"/>
                <w:color w:val="auto"/>
                <w:sz w:val="24"/>
                <w:szCs w:val="24"/>
              </w:rPr>
              <w:t>登録物件</w:t>
            </w:r>
            <w:r w:rsidRPr="007C7360">
              <w:rPr>
                <w:rFonts w:ascii="Century" w:eastAsia="ＭＳ Ｐ明朝" w:hAnsi="Century"/>
                <w:color w:val="auto"/>
                <w:sz w:val="24"/>
                <w:szCs w:val="24"/>
              </w:rPr>
              <w:t>の清掃等維持管理支援</w:t>
            </w:r>
          </w:p>
        </w:tc>
        <w:tc>
          <w:tcPr>
            <w:tcW w:w="1985" w:type="dxa"/>
            <w:shd w:val="clear" w:color="auto" w:fill="D9D9D9" w:themeFill="background1" w:themeFillShade="D9"/>
          </w:tcPr>
          <w:p w14:paraId="7C0AA079" w14:textId="17539711" w:rsidR="00225A7D" w:rsidRPr="00D63EAC" w:rsidRDefault="00225A7D"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家屋を町に譲渡</w:t>
            </w:r>
          </w:p>
        </w:tc>
        <w:tc>
          <w:tcPr>
            <w:tcW w:w="1268" w:type="dxa"/>
            <w:shd w:val="clear" w:color="auto" w:fill="D9D9D9" w:themeFill="background1" w:themeFillShade="D9"/>
          </w:tcPr>
          <w:p w14:paraId="3EBB368C" w14:textId="4A1BFE7C" w:rsidR="00225A7D" w:rsidRPr="00D63EAC" w:rsidRDefault="00225A7D"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その他</w:t>
            </w:r>
          </w:p>
        </w:tc>
      </w:tr>
      <w:tr w:rsidR="00D63EAC" w:rsidRPr="00D63EAC" w14:paraId="779A764E" w14:textId="77777777" w:rsidTr="00AC1180">
        <w:tc>
          <w:tcPr>
            <w:tcW w:w="2384" w:type="dxa"/>
          </w:tcPr>
          <w:p w14:paraId="3BA8A703" w14:textId="06FF8CF7" w:rsidR="00225A7D" w:rsidRPr="00D63EAC" w:rsidRDefault="00225A7D"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18</w:t>
            </w:r>
            <w:r w:rsidR="00970DB6">
              <w:rPr>
                <w:rFonts w:ascii="Century" w:eastAsia="ＭＳ Ｐ明朝" w:hAnsi="Century" w:hint="eastAsia"/>
                <w:color w:val="auto"/>
                <w:sz w:val="24"/>
                <w:szCs w:val="24"/>
              </w:rPr>
              <w:t>件</w:t>
            </w:r>
          </w:p>
        </w:tc>
        <w:tc>
          <w:tcPr>
            <w:tcW w:w="2693" w:type="dxa"/>
          </w:tcPr>
          <w:p w14:paraId="501BFEF9" w14:textId="3CA37360" w:rsidR="00225A7D" w:rsidRPr="00D63EAC" w:rsidRDefault="00225A7D"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10</w:t>
            </w:r>
            <w:r w:rsidR="00970DB6">
              <w:rPr>
                <w:rFonts w:ascii="Century" w:eastAsia="ＭＳ Ｐ明朝" w:hAnsi="Century" w:hint="eastAsia"/>
                <w:color w:val="auto"/>
                <w:sz w:val="24"/>
                <w:szCs w:val="24"/>
              </w:rPr>
              <w:t>件</w:t>
            </w:r>
          </w:p>
        </w:tc>
        <w:tc>
          <w:tcPr>
            <w:tcW w:w="1985" w:type="dxa"/>
          </w:tcPr>
          <w:p w14:paraId="5D116AFA" w14:textId="6F3C240B" w:rsidR="00225A7D" w:rsidRPr="00D63EAC" w:rsidRDefault="00225A7D"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13</w:t>
            </w:r>
            <w:r w:rsidR="00970DB6">
              <w:rPr>
                <w:rFonts w:ascii="Century" w:eastAsia="ＭＳ Ｐ明朝" w:hAnsi="Century" w:hint="eastAsia"/>
                <w:color w:val="auto"/>
                <w:sz w:val="24"/>
                <w:szCs w:val="24"/>
              </w:rPr>
              <w:t>件</w:t>
            </w:r>
          </w:p>
        </w:tc>
        <w:tc>
          <w:tcPr>
            <w:tcW w:w="1268" w:type="dxa"/>
          </w:tcPr>
          <w:p w14:paraId="0041CE78" w14:textId="2F5D8D07" w:rsidR="00225A7D" w:rsidRPr="00D63EAC" w:rsidRDefault="00225A7D" w:rsidP="00D63EAC">
            <w:pPr>
              <w:spacing w:after="0" w:line="240" w:lineRule="auto"/>
              <w:ind w:left="0" w:firstLine="0"/>
              <w:jc w:val="right"/>
              <w:rPr>
                <w:rFonts w:ascii="Century" w:eastAsia="ＭＳ Ｐ明朝" w:hAnsi="Century"/>
                <w:color w:val="auto"/>
                <w:sz w:val="24"/>
                <w:szCs w:val="24"/>
              </w:rPr>
            </w:pPr>
            <w:r w:rsidRPr="00D63EAC">
              <w:rPr>
                <w:rFonts w:ascii="Century" w:eastAsia="ＭＳ Ｐ明朝" w:hAnsi="Century"/>
                <w:color w:val="auto"/>
                <w:sz w:val="24"/>
                <w:szCs w:val="24"/>
              </w:rPr>
              <w:t>8</w:t>
            </w:r>
            <w:r w:rsidR="00970DB6">
              <w:rPr>
                <w:rFonts w:ascii="Century" w:eastAsia="ＭＳ Ｐ明朝" w:hAnsi="Century" w:hint="eastAsia"/>
                <w:color w:val="auto"/>
                <w:sz w:val="24"/>
                <w:szCs w:val="24"/>
              </w:rPr>
              <w:t>件</w:t>
            </w:r>
          </w:p>
        </w:tc>
      </w:tr>
    </w:tbl>
    <w:p w14:paraId="2D9C7673" w14:textId="77777777" w:rsidR="00225A7D" w:rsidRPr="00D63EAC" w:rsidRDefault="00225A7D" w:rsidP="00AC1180">
      <w:pPr>
        <w:spacing w:after="0" w:line="240" w:lineRule="auto"/>
        <w:ind w:left="730" w:firstLine="226"/>
        <w:rPr>
          <w:rFonts w:ascii="Century" w:eastAsia="ＭＳ Ｐ明朝" w:hAnsi="Century"/>
          <w:color w:val="auto"/>
          <w:sz w:val="24"/>
          <w:szCs w:val="24"/>
        </w:rPr>
      </w:pPr>
    </w:p>
    <w:p w14:paraId="63674F11" w14:textId="77777777" w:rsidR="002D650F" w:rsidRPr="00D63EAC" w:rsidRDefault="002D650F" w:rsidP="00AC1180">
      <w:pPr>
        <w:spacing w:after="0" w:line="240" w:lineRule="auto"/>
        <w:ind w:left="730" w:firstLine="226"/>
        <w:rPr>
          <w:rFonts w:ascii="Century" w:eastAsia="ＭＳ Ｐ明朝" w:hAnsi="Century"/>
          <w:color w:val="auto"/>
          <w:sz w:val="24"/>
          <w:szCs w:val="24"/>
        </w:rPr>
      </w:pPr>
    </w:p>
    <w:p w14:paraId="18E23EE2" w14:textId="54F054F2" w:rsidR="00BF6D8B" w:rsidRPr="00D63EAC" w:rsidRDefault="0040175A"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所有者・管理者に関する課題</w:t>
      </w:r>
    </w:p>
    <w:p w14:paraId="4BF2E587" w14:textId="7289414B" w:rsidR="009A38B7"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単身高齢</w:t>
      </w:r>
      <w:r w:rsidR="00ED62B3" w:rsidRPr="00D63EAC">
        <w:rPr>
          <w:rFonts w:ascii="Century" w:eastAsia="ＭＳ Ｐ明朝" w:hAnsi="Century"/>
          <w:color w:val="auto"/>
          <w:sz w:val="24"/>
          <w:szCs w:val="24"/>
        </w:rPr>
        <w:t>者が</w:t>
      </w:r>
      <w:r w:rsidRPr="00D63EAC">
        <w:rPr>
          <w:rFonts w:ascii="Century" w:eastAsia="ＭＳ Ｐ明朝" w:hAnsi="Century"/>
          <w:color w:val="auto"/>
          <w:sz w:val="24"/>
          <w:szCs w:val="24"/>
        </w:rPr>
        <w:t>施設入所</w:t>
      </w:r>
      <w:r w:rsidR="00ED62B3" w:rsidRPr="00D63EAC">
        <w:rPr>
          <w:rFonts w:ascii="Century" w:eastAsia="ＭＳ Ｐ明朝" w:hAnsi="Century"/>
          <w:color w:val="auto"/>
          <w:sz w:val="24"/>
          <w:szCs w:val="24"/>
        </w:rPr>
        <w:t>することで</w:t>
      </w:r>
      <w:r w:rsidRPr="00D63EAC">
        <w:rPr>
          <w:rFonts w:ascii="Century" w:eastAsia="ＭＳ Ｐ明朝" w:hAnsi="Century"/>
          <w:color w:val="auto"/>
          <w:sz w:val="24"/>
          <w:szCs w:val="24"/>
        </w:rPr>
        <w:t>不在</w:t>
      </w:r>
      <w:r w:rsidR="00781DFD" w:rsidRPr="00D63EAC">
        <w:rPr>
          <w:rFonts w:ascii="Century" w:eastAsia="ＭＳ Ｐ明朝" w:hAnsi="Century"/>
          <w:color w:val="auto"/>
          <w:sz w:val="24"/>
          <w:szCs w:val="24"/>
        </w:rPr>
        <w:t>家とな</w:t>
      </w:r>
      <w:r w:rsidR="00ED62B3" w:rsidRPr="00D63EAC">
        <w:rPr>
          <w:rFonts w:ascii="Century" w:eastAsia="ＭＳ Ｐ明朝" w:hAnsi="Century"/>
          <w:color w:val="auto"/>
          <w:sz w:val="24"/>
          <w:szCs w:val="24"/>
        </w:rPr>
        <w:t>った場合、</w:t>
      </w:r>
      <w:r w:rsidR="00781DFD" w:rsidRPr="00D63EAC">
        <w:rPr>
          <w:rFonts w:ascii="Century" w:eastAsia="ＭＳ Ｐ明朝" w:hAnsi="Century"/>
          <w:color w:val="auto"/>
          <w:sz w:val="24"/>
          <w:szCs w:val="24"/>
        </w:rPr>
        <w:t>家屋を維持管理する者が誰もいな</w:t>
      </w:r>
      <w:r w:rsidR="00ED62B3" w:rsidRPr="00D63EAC">
        <w:rPr>
          <w:rFonts w:ascii="Century" w:eastAsia="ＭＳ Ｐ明朝" w:hAnsi="Century"/>
          <w:color w:val="auto"/>
          <w:sz w:val="24"/>
          <w:szCs w:val="24"/>
        </w:rPr>
        <w:t>い</w:t>
      </w:r>
    </w:p>
    <w:p w14:paraId="0310FD2E" w14:textId="169ACF10" w:rsidR="009A38B7"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生活困窮</w:t>
      </w:r>
      <w:r w:rsidR="00ED62B3" w:rsidRPr="00D63EAC">
        <w:rPr>
          <w:rFonts w:ascii="Century" w:eastAsia="ＭＳ Ｐ明朝" w:hAnsi="Century"/>
          <w:color w:val="auto"/>
          <w:sz w:val="24"/>
          <w:szCs w:val="24"/>
        </w:rPr>
        <w:t>者</w:t>
      </w:r>
      <w:r w:rsidRPr="00D63EAC">
        <w:rPr>
          <w:rFonts w:ascii="Century" w:eastAsia="ＭＳ Ｐ明朝" w:hAnsi="Century"/>
          <w:color w:val="auto"/>
          <w:sz w:val="24"/>
          <w:szCs w:val="24"/>
        </w:rPr>
        <w:t>など</w:t>
      </w:r>
      <w:r w:rsidR="00ED62B3" w:rsidRPr="00D63EAC">
        <w:rPr>
          <w:rFonts w:ascii="Century" w:eastAsia="ＭＳ Ｐ明朝" w:hAnsi="Century"/>
          <w:color w:val="auto"/>
          <w:sz w:val="24"/>
          <w:szCs w:val="24"/>
        </w:rPr>
        <w:t>が</w:t>
      </w:r>
      <w:r w:rsidRPr="00D63EAC">
        <w:rPr>
          <w:rFonts w:ascii="Century" w:eastAsia="ＭＳ Ｐ明朝" w:hAnsi="Century"/>
          <w:color w:val="auto"/>
          <w:sz w:val="24"/>
          <w:szCs w:val="24"/>
        </w:rPr>
        <w:t>経済的理由や権利意識</w:t>
      </w:r>
      <w:r w:rsidR="00ED62B3" w:rsidRPr="00D63EAC">
        <w:rPr>
          <w:rFonts w:ascii="Century" w:eastAsia="ＭＳ Ｐ明朝" w:hAnsi="Century"/>
          <w:color w:val="auto"/>
          <w:sz w:val="24"/>
          <w:szCs w:val="24"/>
        </w:rPr>
        <w:t>が</w:t>
      </w:r>
      <w:r w:rsidRPr="00D63EAC">
        <w:rPr>
          <w:rFonts w:ascii="Century" w:eastAsia="ＭＳ Ｐ明朝" w:hAnsi="Century"/>
          <w:color w:val="auto"/>
          <w:sz w:val="24"/>
          <w:szCs w:val="24"/>
        </w:rPr>
        <w:t>欠如</w:t>
      </w:r>
      <w:r w:rsidR="00ED62B3" w:rsidRPr="00D63EAC">
        <w:rPr>
          <w:rFonts w:ascii="Century" w:eastAsia="ＭＳ Ｐ明朝" w:hAnsi="Century"/>
          <w:color w:val="auto"/>
          <w:sz w:val="24"/>
          <w:szCs w:val="24"/>
        </w:rPr>
        <w:t>した結果、管理不全となる</w:t>
      </w:r>
    </w:p>
    <w:p w14:paraId="6F001E8B" w14:textId="4C06532E" w:rsidR="00BF6D8B"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所有者や相続人等</w:t>
      </w:r>
      <w:r w:rsidR="00ED62B3" w:rsidRPr="00D63EAC">
        <w:rPr>
          <w:rFonts w:ascii="Century" w:eastAsia="ＭＳ Ｐ明朝" w:hAnsi="Century"/>
          <w:color w:val="auto"/>
          <w:sz w:val="24"/>
          <w:szCs w:val="24"/>
        </w:rPr>
        <w:t>が</w:t>
      </w:r>
      <w:r w:rsidRPr="00D63EAC">
        <w:rPr>
          <w:rFonts w:ascii="Century" w:eastAsia="ＭＳ Ｐ明朝" w:hAnsi="Century"/>
          <w:color w:val="auto"/>
          <w:sz w:val="24"/>
          <w:szCs w:val="24"/>
        </w:rPr>
        <w:t>遠隔居住</w:t>
      </w:r>
      <w:r w:rsidR="00ED62B3" w:rsidRPr="00D63EAC">
        <w:rPr>
          <w:rFonts w:ascii="Century" w:eastAsia="ＭＳ Ｐ明朝" w:hAnsi="Century"/>
          <w:color w:val="auto"/>
          <w:sz w:val="24"/>
          <w:szCs w:val="24"/>
        </w:rPr>
        <w:t>していること</w:t>
      </w:r>
      <w:r w:rsidRPr="00D63EAC">
        <w:rPr>
          <w:rFonts w:ascii="Century" w:eastAsia="ＭＳ Ｐ明朝" w:hAnsi="Century"/>
          <w:color w:val="auto"/>
          <w:sz w:val="24"/>
          <w:szCs w:val="24"/>
        </w:rPr>
        <w:t>による問題意識の低下</w:t>
      </w:r>
    </w:p>
    <w:p w14:paraId="72A0B454" w14:textId="29B1F8A9" w:rsidR="00BF6D8B" w:rsidRPr="00D63EAC" w:rsidRDefault="00ED62B3"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未相続物件であり</w:t>
      </w:r>
      <w:r w:rsidR="0040175A" w:rsidRPr="00D63EAC">
        <w:rPr>
          <w:rFonts w:ascii="Century" w:eastAsia="ＭＳ Ｐ明朝" w:hAnsi="Century"/>
          <w:color w:val="auto"/>
          <w:sz w:val="24"/>
          <w:szCs w:val="24"/>
        </w:rPr>
        <w:t>相続人が複数に</w:t>
      </w:r>
      <w:r w:rsidRPr="00D63EAC">
        <w:rPr>
          <w:rFonts w:ascii="Century" w:eastAsia="ＭＳ Ｐ明朝" w:hAnsi="Century"/>
          <w:color w:val="auto"/>
          <w:sz w:val="24"/>
          <w:szCs w:val="24"/>
        </w:rPr>
        <w:t>及ぶため、</w:t>
      </w:r>
      <w:r w:rsidR="0040175A" w:rsidRPr="00D63EAC">
        <w:rPr>
          <w:rFonts w:ascii="Century" w:eastAsia="ＭＳ Ｐ明朝" w:hAnsi="Century"/>
          <w:color w:val="auto"/>
          <w:sz w:val="24"/>
          <w:szCs w:val="24"/>
        </w:rPr>
        <w:t>権利関係の整理が</w:t>
      </w:r>
      <w:r w:rsidRPr="00D63EAC">
        <w:rPr>
          <w:rFonts w:ascii="Century" w:eastAsia="ＭＳ Ｐ明朝" w:hAnsi="Century"/>
          <w:color w:val="auto"/>
          <w:sz w:val="24"/>
          <w:szCs w:val="24"/>
        </w:rPr>
        <w:t>できない</w:t>
      </w:r>
    </w:p>
    <w:p w14:paraId="2D0EE187" w14:textId="43D82FEF" w:rsidR="00BF6D8B" w:rsidRPr="00D63EAC" w:rsidRDefault="0040175A"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形態等に関する課題</w:t>
      </w:r>
    </w:p>
    <w:p w14:paraId="2EEECB84" w14:textId="2D67A0F8" w:rsidR="00BF6D8B"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家財（仏壇）等が</w:t>
      </w:r>
      <w:r w:rsidR="00ED62B3" w:rsidRPr="00D63EAC">
        <w:rPr>
          <w:rFonts w:ascii="Century" w:eastAsia="ＭＳ Ｐ明朝" w:hAnsi="Century"/>
          <w:color w:val="auto"/>
          <w:sz w:val="24"/>
          <w:szCs w:val="24"/>
        </w:rPr>
        <w:t>残っており</w:t>
      </w:r>
      <w:r w:rsidRPr="00D63EAC">
        <w:rPr>
          <w:rFonts w:ascii="Century" w:eastAsia="ＭＳ Ｐ明朝" w:hAnsi="Century"/>
          <w:color w:val="auto"/>
          <w:sz w:val="24"/>
          <w:szCs w:val="24"/>
        </w:rPr>
        <w:t>、賃貸等ができない</w:t>
      </w:r>
    </w:p>
    <w:p w14:paraId="1A0247C5" w14:textId="6DEBD4C8" w:rsidR="00BF6D8B"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構造や設備の老朽化による改修費用の増大</w:t>
      </w:r>
    </w:p>
    <w:p w14:paraId="6488089C" w14:textId="6E4D6C6D" w:rsidR="00BF6D8B"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住宅密集地や前面道路が狭いなど、立地条件が悪い</w:t>
      </w:r>
    </w:p>
    <w:p w14:paraId="319813D8" w14:textId="2D95484B" w:rsidR="00BF6D8B" w:rsidRPr="00D63EAC" w:rsidRDefault="0040175A"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 xml:space="preserve"> </w:t>
      </w:r>
      <w:r w:rsidRPr="00D63EAC">
        <w:rPr>
          <w:rFonts w:ascii="Century" w:eastAsia="ＭＳ Ｐ明朝" w:hAnsi="Century"/>
          <w:color w:val="auto"/>
          <w:sz w:val="24"/>
          <w:szCs w:val="24"/>
        </w:rPr>
        <w:t>法や制度に関する課題</w:t>
      </w:r>
    </w:p>
    <w:p w14:paraId="323E042F" w14:textId="3F025BE1" w:rsidR="00BF6D8B"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リサイクル法（分別解体など）の適用による除却費用や産業廃棄物処分費用の高騰化</w:t>
      </w:r>
    </w:p>
    <w:p w14:paraId="10335A31" w14:textId="7FB03E87" w:rsidR="00BF6D8B" w:rsidRPr="00D63EAC" w:rsidRDefault="0040175A"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建築基準法における基準が満たされていない場合、建て替えが困難</w:t>
      </w:r>
    </w:p>
    <w:p w14:paraId="1D17B87C" w14:textId="02D3D71D" w:rsidR="00BF6D8B" w:rsidRPr="00D63EAC" w:rsidRDefault="007302A3"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家屋の</w:t>
      </w:r>
      <w:r w:rsidR="0040175A" w:rsidRPr="00D63EAC">
        <w:rPr>
          <w:rFonts w:ascii="Century" w:eastAsia="ＭＳ Ｐ明朝" w:hAnsi="Century"/>
          <w:color w:val="auto"/>
          <w:sz w:val="24"/>
          <w:szCs w:val="24"/>
        </w:rPr>
        <w:t>除却（更地化）をすると土地</w:t>
      </w:r>
      <w:r w:rsidRPr="00D63EAC">
        <w:rPr>
          <w:rFonts w:ascii="Century" w:eastAsia="ＭＳ Ｐ明朝" w:hAnsi="Century"/>
          <w:color w:val="auto"/>
          <w:sz w:val="24"/>
          <w:szCs w:val="24"/>
        </w:rPr>
        <w:t>の</w:t>
      </w:r>
      <w:r w:rsidR="0040175A" w:rsidRPr="00D63EAC">
        <w:rPr>
          <w:rFonts w:ascii="Century" w:eastAsia="ＭＳ Ｐ明朝" w:hAnsi="Century"/>
          <w:color w:val="auto"/>
          <w:sz w:val="24"/>
          <w:szCs w:val="24"/>
        </w:rPr>
        <w:t>固定資産税</w:t>
      </w:r>
      <w:r w:rsidRPr="00D63EAC">
        <w:rPr>
          <w:rFonts w:ascii="Century" w:eastAsia="ＭＳ Ｐ明朝" w:hAnsi="Century"/>
          <w:color w:val="auto"/>
          <w:sz w:val="24"/>
          <w:szCs w:val="24"/>
        </w:rPr>
        <w:t>の軽減措置が受けられなくなり、実質的に税額</w:t>
      </w:r>
      <w:r w:rsidR="0040175A" w:rsidRPr="00D63EAC">
        <w:rPr>
          <w:rFonts w:ascii="Century" w:eastAsia="ＭＳ Ｐ明朝" w:hAnsi="Century"/>
          <w:color w:val="auto"/>
          <w:sz w:val="24"/>
          <w:szCs w:val="24"/>
        </w:rPr>
        <w:t>が上がる</w:t>
      </w:r>
    </w:p>
    <w:p w14:paraId="3D941B9E" w14:textId="5AC86288" w:rsidR="00BD6015" w:rsidRPr="00D63EAC" w:rsidRDefault="00BD6015" w:rsidP="00AC1180">
      <w:pPr>
        <w:spacing w:after="0" w:line="240" w:lineRule="auto"/>
        <w:ind w:left="576" w:firstLine="0"/>
        <w:rPr>
          <w:rFonts w:ascii="Century" w:eastAsia="ＭＳ Ｐ明朝" w:hAnsi="Century"/>
          <w:color w:val="auto"/>
          <w:sz w:val="24"/>
          <w:szCs w:val="24"/>
        </w:rPr>
      </w:pPr>
    </w:p>
    <w:p w14:paraId="75F45902" w14:textId="3EAD149D" w:rsidR="00BF6D8B" w:rsidRPr="007C7360" w:rsidRDefault="00BD6015" w:rsidP="00AC1180">
      <w:pPr>
        <w:pStyle w:val="2"/>
        <w:spacing w:after="0" w:line="240" w:lineRule="auto"/>
        <w:rPr>
          <w:rFonts w:ascii="Century" w:eastAsia="ＭＳ Ｐ明朝" w:hAnsi="Century"/>
          <w:color w:val="auto"/>
          <w:sz w:val="24"/>
          <w:szCs w:val="24"/>
        </w:rPr>
      </w:pPr>
      <w:bookmarkStart w:id="10" w:name="_Toc150497730"/>
      <w:r w:rsidRPr="00D63EAC">
        <w:rPr>
          <w:rFonts w:ascii="Century" w:eastAsia="ＭＳ Ｐ明朝" w:hAnsi="Century"/>
          <w:color w:val="auto"/>
          <w:sz w:val="24"/>
          <w:szCs w:val="24"/>
        </w:rPr>
        <w:t>空き地の問題・課題</w:t>
      </w:r>
      <w:bookmarkEnd w:id="10"/>
    </w:p>
    <w:p w14:paraId="4F0799CC" w14:textId="019F611D" w:rsidR="00762DE4" w:rsidRPr="007C7360" w:rsidRDefault="00F82312" w:rsidP="00AC1180">
      <w:pPr>
        <w:spacing w:after="0" w:line="240" w:lineRule="auto"/>
        <w:ind w:left="730" w:firstLine="226"/>
        <w:rPr>
          <w:rFonts w:ascii="Century" w:eastAsia="ＭＳ Ｐ明朝" w:hAnsi="Century"/>
          <w:color w:val="auto"/>
          <w:sz w:val="24"/>
          <w:szCs w:val="24"/>
        </w:rPr>
      </w:pPr>
      <w:r w:rsidRPr="007C7360">
        <w:rPr>
          <w:rFonts w:ascii="Century" w:eastAsia="ＭＳ Ｐ明朝" w:hAnsi="Century"/>
          <w:color w:val="auto"/>
          <w:sz w:val="24"/>
          <w:szCs w:val="24"/>
        </w:rPr>
        <w:t>低未利用土地は将来的に所有</w:t>
      </w:r>
      <w:r w:rsidR="00AE6921" w:rsidRPr="007C7360">
        <w:rPr>
          <w:rFonts w:ascii="Century" w:eastAsia="ＭＳ Ｐ明朝" w:hAnsi="Century"/>
          <w:color w:val="auto"/>
          <w:sz w:val="24"/>
          <w:szCs w:val="24"/>
        </w:rPr>
        <w:t>者不明土地となる</w:t>
      </w:r>
      <w:r w:rsidR="0071694A" w:rsidRPr="007C7360">
        <w:rPr>
          <w:rFonts w:ascii="Century" w:eastAsia="ＭＳ Ｐ明朝" w:hAnsi="Century"/>
          <w:color w:val="auto"/>
          <w:sz w:val="24"/>
          <w:szCs w:val="24"/>
        </w:rPr>
        <w:t>可能</w:t>
      </w:r>
      <w:r w:rsidR="00AE6921" w:rsidRPr="007C7360">
        <w:rPr>
          <w:rFonts w:ascii="Century" w:eastAsia="ＭＳ Ｐ明朝" w:hAnsi="Century"/>
          <w:color w:val="auto"/>
          <w:sz w:val="24"/>
          <w:szCs w:val="24"/>
        </w:rPr>
        <w:t>性が高く、また、適正に管理されない</w:t>
      </w:r>
      <w:r w:rsidR="00C72136" w:rsidRPr="007C7360">
        <w:rPr>
          <w:rFonts w:ascii="Century" w:eastAsia="ＭＳ Ｐ明朝" w:hAnsi="Century" w:hint="eastAsia"/>
          <w:color w:val="auto"/>
          <w:sz w:val="24"/>
          <w:szCs w:val="24"/>
        </w:rPr>
        <w:t>ことで</w:t>
      </w:r>
      <w:r w:rsidR="00AE6921" w:rsidRPr="007C7360">
        <w:rPr>
          <w:rFonts w:ascii="Century" w:eastAsia="ＭＳ Ｐ明朝" w:hAnsi="Century"/>
          <w:color w:val="auto"/>
          <w:sz w:val="24"/>
          <w:szCs w:val="24"/>
        </w:rPr>
        <w:t>低未利用土地</w:t>
      </w:r>
      <w:r w:rsidRPr="007C7360">
        <w:rPr>
          <w:rFonts w:ascii="Century" w:eastAsia="ＭＳ Ｐ明朝" w:hAnsi="Century"/>
          <w:color w:val="auto"/>
          <w:sz w:val="24"/>
          <w:szCs w:val="24"/>
        </w:rPr>
        <w:t>は環境・</w:t>
      </w:r>
      <w:r w:rsidR="00AE6921" w:rsidRPr="007C7360">
        <w:rPr>
          <w:rFonts w:ascii="Century" w:eastAsia="ＭＳ Ｐ明朝" w:hAnsi="Century"/>
          <w:color w:val="auto"/>
          <w:sz w:val="24"/>
          <w:szCs w:val="24"/>
        </w:rPr>
        <w:t>景観等の</w:t>
      </w:r>
      <w:r w:rsidR="00C72136" w:rsidRPr="007C7360">
        <w:rPr>
          <w:rFonts w:ascii="Century" w:eastAsia="ＭＳ Ｐ明朝" w:hAnsi="Century" w:hint="eastAsia"/>
          <w:color w:val="auto"/>
          <w:sz w:val="24"/>
          <w:szCs w:val="24"/>
        </w:rPr>
        <w:t>多岐</w:t>
      </w:r>
      <w:r w:rsidR="00AE6921" w:rsidRPr="007C7360">
        <w:rPr>
          <w:rFonts w:ascii="Century" w:eastAsia="ＭＳ Ｐ明朝" w:hAnsi="Century"/>
          <w:color w:val="auto"/>
          <w:sz w:val="24"/>
          <w:szCs w:val="24"/>
        </w:rPr>
        <w:t>にわたる問題を生じさせるおそれがあることから、所有者不明土地</w:t>
      </w:r>
      <w:r w:rsidRPr="007C7360">
        <w:rPr>
          <w:rFonts w:ascii="Century" w:eastAsia="ＭＳ Ｐ明朝" w:hAnsi="Century"/>
          <w:color w:val="auto"/>
          <w:sz w:val="24"/>
          <w:szCs w:val="24"/>
        </w:rPr>
        <w:t>の発生を未然に防ぐ必要があります</w:t>
      </w:r>
      <w:r w:rsidR="00762DE4" w:rsidRPr="007C7360">
        <w:rPr>
          <w:rFonts w:ascii="Century" w:eastAsia="ＭＳ Ｐ明朝" w:hAnsi="Century"/>
          <w:color w:val="auto"/>
          <w:sz w:val="24"/>
          <w:szCs w:val="24"/>
        </w:rPr>
        <w:t>。</w:t>
      </w:r>
    </w:p>
    <w:p w14:paraId="71A40A29" w14:textId="1D0A8378" w:rsidR="00762DE4" w:rsidRPr="007C7360" w:rsidRDefault="00F90273" w:rsidP="00AC1180">
      <w:pPr>
        <w:pStyle w:val="a9"/>
        <w:numPr>
          <w:ilvl w:val="2"/>
          <w:numId w:val="8"/>
        </w:numPr>
        <w:spacing w:after="0" w:line="240" w:lineRule="auto"/>
        <w:ind w:leftChars="0"/>
        <w:rPr>
          <w:rFonts w:ascii="Century" w:eastAsia="ＭＳ Ｐ明朝" w:hAnsi="Century"/>
          <w:color w:val="auto"/>
          <w:sz w:val="24"/>
          <w:szCs w:val="24"/>
        </w:rPr>
      </w:pPr>
      <w:r w:rsidRPr="007C7360">
        <w:rPr>
          <w:rFonts w:ascii="Century" w:eastAsia="ＭＳ Ｐ明朝" w:hAnsi="Century"/>
          <w:color w:val="auto"/>
          <w:sz w:val="24"/>
          <w:szCs w:val="24"/>
        </w:rPr>
        <w:t>所有者・管理者に関する課題</w:t>
      </w:r>
    </w:p>
    <w:p w14:paraId="3D26CC0B" w14:textId="5196E1A8" w:rsidR="00762DE4" w:rsidRPr="00D63EAC" w:rsidRDefault="00D10687"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町内</w:t>
      </w:r>
      <w:r w:rsidR="00F82312" w:rsidRPr="00D63EAC">
        <w:rPr>
          <w:rFonts w:ascii="Century" w:eastAsia="ＭＳ Ｐ明朝" w:hAnsi="Century"/>
          <w:color w:val="auto"/>
          <w:sz w:val="24"/>
          <w:szCs w:val="24"/>
        </w:rPr>
        <w:t>人口</w:t>
      </w:r>
      <w:r w:rsidRPr="00D63EAC">
        <w:rPr>
          <w:rFonts w:ascii="Century" w:eastAsia="ＭＳ Ｐ明朝" w:hAnsi="Century"/>
          <w:color w:val="auto"/>
          <w:sz w:val="24"/>
          <w:szCs w:val="24"/>
        </w:rPr>
        <w:t>の</w:t>
      </w:r>
      <w:r w:rsidR="00F82312" w:rsidRPr="00D63EAC">
        <w:rPr>
          <w:rFonts w:ascii="Century" w:eastAsia="ＭＳ Ｐ明朝" w:hAnsi="Century"/>
          <w:color w:val="auto"/>
          <w:sz w:val="24"/>
          <w:szCs w:val="24"/>
        </w:rPr>
        <w:t>減少</w:t>
      </w:r>
      <w:r w:rsidRPr="00D63EAC">
        <w:rPr>
          <w:rFonts w:ascii="Century" w:eastAsia="ＭＳ Ｐ明朝" w:hAnsi="Century"/>
          <w:color w:val="auto"/>
          <w:sz w:val="24"/>
          <w:szCs w:val="24"/>
        </w:rPr>
        <w:t>に伴い、所有者・管理者が遠隔化する</w:t>
      </w:r>
      <w:r w:rsidR="00F82312" w:rsidRPr="00D63EAC">
        <w:rPr>
          <w:rFonts w:ascii="Century" w:eastAsia="ＭＳ Ｐ明朝" w:hAnsi="Century"/>
          <w:color w:val="auto"/>
          <w:sz w:val="24"/>
          <w:szCs w:val="24"/>
        </w:rPr>
        <w:t>傾向</w:t>
      </w:r>
      <w:r w:rsidRPr="00D63EAC">
        <w:rPr>
          <w:rFonts w:ascii="Century" w:eastAsia="ＭＳ Ｐ明朝" w:hAnsi="Century"/>
          <w:color w:val="auto"/>
          <w:sz w:val="24"/>
          <w:szCs w:val="24"/>
        </w:rPr>
        <w:t>にある</w:t>
      </w:r>
    </w:p>
    <w:p w14:paraId="146E934C" w14:textId="2D6C70A0" w:rsidR="00F82312" w:rsidRPr="00D63EAC" w:rsidRDefault="0071694A" w:rsidP="00AC1180">
      <w:pPr>
        <w:pStyle w:val="a9"/>
        <w:numPr>
          <w:ilvl w:val="0"/>
          <w:numId w:val="11"/>
        </w:numPr>
        <w:spacing w:after="0" w:line="240" w:lineRule="auto"/>
        <w:ind w:leftChars="0"/>
        <w:rPr>
          <w:rFonts w:ascii="Century" w:eastAsia="ＭＳ Ｐ明朝" w:hAnsi="Century"/>
          <w:strike/>
          <w:color w:val="auto"/>
          <w:sz w:val="24"/>
          <w:szCs w:val="24"/>
        </w:rPr>
      </w:pPr>
      <w:r w:rsidRPr="00D63EAC">
        <w:rPr>
          <w:rFonts w:ascii="Century" w:eastAsia="ＭＳ Ｐ明朝" w:hAnsi="Century"/>
          <w:color w:val="auto"/>
          <w:sz w:val="24"/>
          <w:szCs w:val="24"/>
        </w:rPr>
        <w:t>令和</w:t>
      </w:r>
      <w:r w:rsidRPr="00D63EAC">
        <w:rPr>
          <w:rFonts w:ascii="Century" w:eastAsia="ＭＳ Ｐ明朝" w:hAnsi="Century"/>
          <w:color w:val="auto"/>
          <w:sz w:val="24"/>
          <w:szCs w:val="24"/>
        </w:rPr>
        <w:t>6</w:t>
      </w:r>
      <w:r w:rsidRPr="00D63EAC">
        <w:rPr>
          <w:rFonts w:ascii="Century" w:eastAsia="ＭＳ Ｐ明朝" w:hAnsi="Century"/>
          <w:color w:val="auto"/>
          <w:sz w:val="24"/>
          <w:szCs w:val="24"/>
        </w:rPr>
        <w:t>年</w:t>
      </w:r>
      <w:r w:rsidRPr="00D63EAC">
        <w:rPr>
          <w:rFonts w:ascii="Century" w:eastAsia="ＭＳ Ｐ明朝" w:hAnsi="Century"/>
          <w:color w:val="auto"/>
          <w:sz w:val="24"/>
          <w:szCs w:val="24"/>
        </w:rPr>
        <w:t>4</w:t>
      </w:r>
      <w:r w:rsidRPr="00D63EAC">
        <w:rPr>
          <w:rFonts w:ascii="Century" w:eastAsia="ＭＳ Ｐ明朝" w:hAnsi="Century"/>
          <w:color w:val="auto"/>
          <w:sz w:val="24"/>
          <w:szCs w:val="24"/>
        </w:rPr>
        <w:t>月施行の相続登記義務化により、</w:t>
      </w:r>
      <w:r w:rsidR="00F82312" w:rsidRPr="00D63EAC">
        <w:rPr>
          <w:rFonts w:ascii="Century" w:eastAsia="ＭＳ Ｐ明朝" w:hAnsi="Century"/>
          <w:color w:val="auto"/>
          <w:sz w:val="24"/>
          <w:szCs w:val="24"/>
        </w:rPr>
        <w:t>相続による登記名義の</w:t>
      </w:r>
      <w:r w:rsidRPr="00D63EAC">
        <w:rPr>
          <w:rFonts w:ascii="Century" w:eastAsia="ＭＳ Ｐ明朝" w:hAnsi="Century"/>
          <w:color w:val="auto"/>
          <w:sz w:val="24"/>
          <w:szCs w:val="24"/>
        </w:rPr>
        <w:t>未</w:t>
      </w:r>
      <w:r w:rsidR="00F82312" w:rsidRPr="00D63EAC">
        <w:rPr>
          <w:rFonts w:ascii="Century" w:eastAsia="ＭＳ Ｐ明朝" w:hAnsi="Century"/>
          <w:color w:val="auto"/>
          <w:sz w:val="24"/>
          <w:szCs w:val="24"/>
        </w:rPr>
        <w:t>変更の件数</w:t>
      </w:r>
      <w:r w:rsidRPr="00D63EAC">
        <w:rPr>
          <w:rFonts w:ascii="Century" w:eastAsia="ＭＳ Ｐ明朝" w:hAnsi="Century"/>
          <w:color w:val="auto"/>
          <w:sz w:val="24"/>
          <w:szCs w:val="24"/>
        </w:rPr>
        <w:t>は減少することが期待される</w:t>
      </w:r>
      <w:r w:rsidR="00F90273" w:rsidRPr="00D63EAC">
        <w:rPr>
          <w:rFonts w:ascii="Century" w:eastAsia="ＭＳ Ｐ明朝" w:hAnsi="Century"/>
          <w:color w:val="auto"/>
          <w:sz w:val="24"/>
          <w:szCs w:val="24"/>
        </w:rPr>
        <w:t>が</w:t>
      </w:r>
      <w:r w:rsidRPr="00D63EAC">
        <w:rPr>
          <w:rFonts w:ascii="Century" w:eastAsia="ＭＳ Ｐ明朝" w:hAnsi="Century"/>
          <w:color w:val="auto"/>
          <w:sz w:val="24"/>
          <w:szCs w:val="24"/>
        </w:rPr>
        <w:t>、一定数は未変更のまま放置されることが想定される</w:t>
      </w:r>
    </w:p>
    <w:p w14:paraId="6108BE5C" w14:textId="371773A5" w:rsidR="00D24EFC" w:rsidRPr="00D63EAC" w:rsidRDefault="00F82312"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土地の</w:t>
      </w:r>
      <w:r w:rsidR="00865C49" w:rsidRPr="00D63EAC">
        <w:rPr>
          <w:rFonts w:ascii="Century" w:eastAsia="ＭＳ Ｐ明朝" w:hAnsi="Century"/>
          <w:color w:val="auto"/>
          <w:sz w:val="24"/>
          <w:szCs w:val="24"/>
        </w:rPr>
        <w:t>利用ニーズ、所有意識の希薄化</w:t>
      </w:r>
      <w:r w:rsidR="00D24EFC" w:rsidRPr="00D63EAC">
        <w:rPr>
          <w:rFonts w:ascii="Century" w:eastAsia="ＭＳ Ｐ明朝" w:hAnsi="Century"/>
          <w:color w:val="auto"/>
          <w:sz w:val="24"/>
          <w:szCs w:val="24"/>
        </w:rPr>
        <w:t>が進行</w:t>
      </w:r>
    </w:p>
    <w:p w14:paraId="277BBFBE" w14:textId="69F93C11" w:rsidR="00D24EFC" w:rsidRPr="00D63EAC" w:rsidRDefault="00D24EFC"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利活用</w:t>
      </w:r>
      <w:r w:rsidR="00F90273" w:rsidRPr="00D63EAC">
        <w:rPr>
          <w:rFonts w:ascii="Century" w:eastAsia="ＭＳ Ｐ明朝" w:hAnsi="Century"/>
          <w:color w:val="auto"/>
          <w:sz w:val="24"/>
          <w:szCs w:val="24"/>
        </w:rPr>
        <w:t>に向けての課題</w:t>
      </w:r>
    </w:p>
    <w:p w14:paraId="51779A37" w14:textId="19824FB0" w:rsidR="00D24EFC" w:rsidRPr="00D63EAC" w:rsidRDefault="00D24EFC"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地域において活用したい意向があるにもかかわらず、所有者が分からなくて活用できない</w:t>
      </w:r>
      <w:r w:rsidR="00AE6921" w:rsidRPr="00D63EAC">
        <w:rPr>
          <w:rFonts w:ascii="Century" w:eastAsia="ＭＳ Ｐ明朝" w:hAnsi="Century"/>
          <w:color w:val="auto"/>
          <w:sz w:val="24"/>
          <w:szCs w:val="24"/>
        </w:rPr>
        <w:t>空き地</w:t>
      </w:r>
      <w:r w:rsidR="00824105" w:rsidRPr="00D63EAC">
        <w:rPr>
          <w:rFonts w:ascii="Century" w:eastAsia="ＭＳ Ｐ明朝" w:hAnsi="Century"/>
          <w:color w:val="auto"/>
          <w:sz w:val="24"/>
          <w:szCs w:val="24"/>
        </w:rPr>
        <w:t>の</w:t>
      </w:r>
      <w:r w:rsidRPr="00D63EAC">
        <w:rPr>
          <w:rFonts w:ascii="Century" w:eastAsia="ＭＳ Ｐ明朝" w:hAnsi="Century"/>
          <w:color w:val="auto"/>
          <w:sz w:val="24"/>
          <w:szCs w:val="24"/>
        </w:rPr>
        <w:t>存在</w:t>
      </w:r>
    </w:p>
    <w:p w14:paraId="3B7ADEBD" w14:textId="390BE616" w:rsidR="00824105" w:rsidRPr="00D63EAC" w:rsidRDefault="00D24EFC"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空き地の利活用促進のため、相談や支援体制</w:t>
      </w:r>
      <w:r w:rsidR="00D10687" w:rsidRPr="00D63EAC">
        <w:rPr>
          <w:rFonts w:ascii="Century" w:eastAsia="ＭＳ Ｐ明朝" w:hAnsi="Century"/>
          <w:color w:val="auto"/>
          <w:sz w:val="24"/>
          <w:szCs w:val="24"/>
        </w:rPr>
        <w:t>の</w:t>
      </w:r>
      <w:r w:rsidRPr="00D63EAC">
        <w:rPr>
          <w:rFonts w:ascii="Century" w:eastAsia="ＭＳ Ｐ明朝" w:hAnsi="Century"/>
          <w:color w:val="auto"/>
          <w:sz w:val="24"/>
          <w:szCs w:val="24"/>
        </w:rPr>
        <w:t>整備</w:t>
      </w:r>
    </w:p>
    <w:p w14:paraId="73BFD618" w14:textId="623710E1" w:rsidR="00D24EFC" w:rsidRPr="007C7360" w:rsidRDefault="00F90273"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周辺地域に与える影響</w:t>
      </w:r>
    </w:p>
    <w:p w14:paraId="218543F7" w14:textId="33D25FAA" w:rsidR="00D24EFC" w:rsidRPr="00D63EAC" w:rsidRDefault="00D24EFC" w:rsidP="00AC1180">
      <w:pPr>
        <w:pStyle w:val="a9"/>
        <w:numPr>
          <w:ilvl w:val="0"/>
          <w:numId w:val="11"/>
        </w:numPr>
        <w:spacing w:after="0" w:line="240" w:lineRule="auto"/>
        <w:ind w:leftChars="0"/>
        <w:rPr>
          <w:rFonts w:ascii="Century" w:eastAsia="ＭＳ Ｐ明朝" w:hAnsi="Century"/>
          <w:color w:val="auto"/>
          <w:sz w:val="24"/>
          <w:szCs w:val="24"/>
        </w:rPr>
      </w:pPr>
      <w:r w:rsidRPr="007C7360">
        <w:rPr>
          <w:rFonts w:ascii="Century" w:eastAsia="ＭＳ Ｐ明朝" w:hAnsi="Century"/>
          <w:color w:val="auto"/>
          <w:sz w:val="24"/>
          <w:szCs w:val="24"/>
        </w:rPr>
        <w:t>草木の繁茂、廃棄物の放置、害虫の発生等</w:t>
      </w:r>
      <w:r w:rsidR="00C72136" w:rsidRPr="007C7360">
        <w:rPr>
          <w:rFonts w:ascii="Century" w:eastAsia="ＭＳ Ｐ明朝" w:hAnsi="Century" w:hint="eastAsia"/>
          <w:color w:val="auto"/>
          <w:sz w:val="24"/>
          <w:szCs w:val="24"/>
        </w:rPr>
        <w:t>による</w:t>
      </w:r>
      <w:r w:rsidRPr="007C7360">
        <w:rPr>
          <w:rFonts w:ascii="Century" w:eastAsia="ＭＳ Ｐ明朝" w:hAnsi="Century"/>
          <w:color w:val="auto"/>
          <w:sz w:val="24"/>
          <w:szCs w:val="24"/>
        </w:rPr>
        <w:t>周辺環</w:t>
      </w:r>
      <w:r w:rsidRPr="00D63EAC">
        <w:rPr>
          <w:rFonts w:ascii="Century" w:eastAsia="ＭＳ Ｐ明朝" w:hAnsi="Century"/>
          <w:color w:val="auto"/>
          <w:sz w:val="24"/>
          <w:szCs w:val="24"/>
        </w:rPr>
        <w:t>境や治安の悪化</w:t>
      </w:r>
    </w:p>
    <w:p w14:paraId="108D2E47" w14:textId="57AC6A39" w:rsidR="00824105" w:rsidRPr="00D63EAC" w:rsidRDefault="003303A5" w:rsidP="00AC1180">
      <w:pPr>
        <w:pStyle w:val="a9"/>
        <w:numPr>
          <w:ilvl w:val="0"/>
          <w:numId w:val="11"/>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土砂の流出又は崩壊その他の事象による周辺の土地における災害の危険</w:t>
      </w:r>
      <w:r w:rsidR="00D10687" w:rsidRPr="00D63EAC">
        <w:rPr>
          <w:rFonts w:ascii="Century" w:eastAsia="ＭＳ Ｐ明朝" w:hAnsi="Century"/>
          <w:color w:val="auto"/>
          <w:sz w:val="24"/>
          <w:szCs w:val="24"/>
        </w:rPr>
        <w:t>性</w:t>
      </w:r>
    </w:p>
    <w:p w14:paraId="13352194" w14:textId="77777777" w:rsidR="00BD6015" w:rsidRPr="00D63EAC" w:rsidRDefault="00BD6015" w:rsidP="00AC1180">
      <w:pPr>
        <w:spacing w:after="0" w:line="240" w:lineRule="auto"/>
        <w:ind w:left="0" w:firstLine="0"/>
        <w:rPr>
          <w:rFonts w:ascii="Century" w:eastAsia="ＭＳ Ｐ明朝" w:hAnsi="Century"/>
          <w:color w:val="auto"/>
          <w:sz w:val="24"/>
          <w:szCs w:val="24"/>
        </w:rPr>
      </w:pPr>
    </w:p>
    <w:p w14:paraId="57EFB354" w14:textId="77777777" w:rsidR="007302A3" w:rsidRPr="00D63EAC" w:rsidRDefault="007302A3"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br w:type="page"/>
      </w:r>
    </w:p>
    <w:p w14:paraId="7855DEB0" w14:textId="767CB7E8" w:rsidR="00BF6D8B" w:rsidRPr="00D63EAC" w:rsidRDefault="0040175A" w:rsidP="00AC1180">
      <w:pPr>
        <w:pStyle w:val="1"/>
        <w:spacing w:after="0" w:line="240" w:lineRule="auto"/>
        <w:rPr>
          <w:rFonts w:ascii="Century" w:eastAsia="ＭＳ Ｐ明朝" w:hAnsi="Century"/>
          <w:color w:val="auto"/>
          <w:szCs w:val="24"/>
        </w:rPr>
      </w:pPr>
      <w:bookmarkStart w:id="11" w:name="_Toc150497731"/>
      <w:r w:rsidRPr="00D63EAC">
        <w:rPr>
          <w:rFonts w:ascii="Century" w:eastAsia="ＭＳ Ｐ明朝" w:hAnsi="Century"/>
          <w:color w:val="auto"/>
          <w:szCs w:val="24"/>
        </w:rPr>
        <w:t>空家等</w:t>
      </w:r>
      <w:r w:rsidR="00D94EA8" w:rsidRPr="00D63EAC">
        <w:rPr>
          <w:rFonts w:ascii="Century" w:eastAsia="ＭＳ Ｐ明朝" w:hAnsi="Century"/>
          <w:color w:val="auto"/>
          <w:szCs w:val="24"/>
        </w:rPr>
        <w:t>及び空き地</w:t>
      </w:r>
      <w:r w:rsidRPr="00D63EAC">
        <w:rPr>
          <w:rFonts w:ascii="Century" w:eastAsia="ＭＳ Ｐ明朝" w:hAnsi="Century"/>
          <w:color w:val="auto"/>
          <w:szCs w:val="24"/>
        </w:rPr>
        <w:t>に関する施策の基本的な方針</w:t>
      </w:r>
      <w:bookmarkEnd w:id="11"/>
      <w:r w:rsidRPr="00D63EAC">
        <w:rPr>
          <w:rFonts w:ascii="Century" w:eastAsia="ＭＳ Ｐ明朝" w:hAnsi="Century"/>
          <w:color w:val="auto"/>
          <w:szCs w:val="24"/>
        </w:rPr>
        <w:t xml:space="preserve"> </w:t>
      </w:r>
    </w:p>
    <w:p w14:paraId="114D016C" w14:textId="77777777" w:rsidR="00BF6D8B" w:rsidRPr="00D63EAC" w:rsidRDefault="0040175A"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523C4CE6" w14:textId="684E00E1" w:rsidR="00BF6D8B" w:rsidRPr="00D63EAC" w:rsidRDefault="0040175A" w:rsidP="00AC1180">
      <w:pPr>
        <w:pStyle w:val="2"/>
        <w:spacing w:after="0" w:line="240" w:lineRule="auto"/>
        <w:rPr>
          <w:rFonts w:ascii="Century" w:eastAsia="ＭＳ Ｐ明朝" w:hAnsi="Century"/>
          <w:color w:val="auto"/>
          <w:sz w:val="24"/>
          <w:szCs w:val="24"/>
        </w:rPr>
      </w:pPr>
      <w:bookmarkStart w:id="12" w:name="_Toc150497732"/>
      <w:r w:rsidRPr="00D63EAC">
        <w:rPr>
          <w:rFonts w:ascii="Century" w:eastAsia="ＭＳ Ｐ明朝" w:hAnsi="Century"/>
          <w:color w:val="auto"/>
          <w:sz w:val="24"/>
          <w:szCs w:val="24"/>
        </w:rPr>
        <w:t>基本原則（所有者等による空家等</w:t>
      </w:r>
      <w:r w:rsidR="00D94EA8"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の適切な管理の促進）</w:t>
      </w:r>
      <w:bookmarkEnd w:id="12"/>
    </w:p>
    <w:p w14:paraId="6E5EE406" w14:textId="3772D6E5"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空家等の管理は</w:t>
      </w:r>
      <w:r w:rsidR="00D94EA8" w:rsidRPr="00D63EAC">
        <w:rPr>
          <w:rFonts w:ascii="Century" w:eastAsia="ＭＳ Ｐ明朝" w:hAnsi="Century"/>
          <w:color w:val="auto"/>
          <w:sz w:val="24"/>
          <w:szCs w:val="24"/>
        </w:rPr>
        <w:t>空家法</w:t>
      </w:r>
      <w:r w:rsidRPr="00D63EAC">
        <w:rPr>
          <w:rFonts w:ascii="Century" w:eastAsia="ＭＳ Ｐ明朝" w:hAnsi="Century"/>
          <w:color w:val="auto"/>
          <w:sz w:val="24"/>
          <w:szCs w:val="24"/>
        </w:rPr>
        <w:t>第</w:t>
      </w:r>
      <w:r w:rsidRPr="00D63EAC">
        <w:rPr>
          <w:rFonts w:ascii="Century" w:eastAsia="ＭＳ Ｐ明朝" w:hAnsi="Century"/>
          <w:color w:val="auto"/>
          <w:sz w:val="24"/>
          <w:szCs w:val="24"/>
        </w:rPr>
        <w:t>3</w:t>
      </w:r>
      <w:r w:rsidR="00D94EA8" w:rsidRPr="00D63EAC">
        <w:rPr>
          <w:rFonts w:ascii="Century" w:eastAsia="ＭＳ Ｐ明朝" w:hAnsi="Century"/>
          <w:color w:val="auto"/>
          <w:sz w:val="24"/>
          <w:szCs w:val="24"/>
        </w:rPr>
        <w:t>条に明記されて</w:t>
      </w:r>
      <w:r w:rsidRPr="00D63EAC">
        <w:rPr>
          <w:rFonts w:ascii="Century" w:eastAsia="ＭＳ Ｐ明朝" w:hAnsi="Century"/>
          <w:color w:val="auto"/>
          <w:sz w:val="24"/>
          <w:szCs w:val="24"/>
        </w:rPr>
        <w:t>おり、</w:t>
      </w:r>
      <w:r w:rsidR="00D94EA8" w:rsidRPr="00D63EAC">
        <w:rPr>
          <w:rFonts w:ascii="Century" w:eastAsia="ＭＳ Ｐ明朝" w:hAnsi="Century"/>
          <w:color w:val="auto"/>
          <w:sz w:val="24"/>
          <w:szCs w:val="24"/>
        </w:rPr>
        <w:t>また、土地基本法第６条には土地所有者等の責務として</w:t>
      </w:r>
      <w:r w:rsidR="00A92884" w:rsidRPr="00D63EAC">
        <w:rPr>
          <w:rFonts w:ascii="Century" w:eastAsia="ＭＳ Ｐ明朝" w:hAnsi="Century"/>
          <w:color w:val="auto"/>
          <w:sz w:val="24"/>
          <w:szCs w:val="24"/>
        </w:rPr>
        <w:t>「土地の利用及び管理並びに取引を行う責務を有する」とされているように、</w:t>
      </w:r>
      <w:r w:rsidRPr="00D63EAC">
        <w:rPr>
          <w:rFonts w:ascii="Century" w:eastAsia="ＭＳ Ｐ明朝" w:hAnsi="Century"/>
          <w:color w:val="auto"/>
          <w:sz w:val="24"/>
          <w:szCs w:val="24"/>
        </w:rPr>
        <w:t>第一義的には空家等</w:t>
      </w:r>
      <w:r w:rsidR="00A92884"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の所有者等が自らの責任により行うことが前提</w:t>
      </w:r>
      <w:r w:rsidR="00770FD6" w:rsidRPr="00D63EAC">
        <w:rPr>
          <w:rFonts w:ascii="Century" w:eastAsia="ＭＳ Ｐ明朝" w:hAnsi="Century"/>
          <w:color w:val="auto"/>
          <w:sz w:val="24"/>
          <w:szCs w:val="24"/>
        </w:rPr>
        <w:t>です</w:t>
      </w:r>
      <w:r w:rsidRPr="00D63EAC">
        <w:rPr>
          <w:rFonts w:ascii="Century" w:eastAsia="ＭＳ Ｐ明朝" w:hAnsi="Century"/>
          <w:color w:val="auto"/>
          <w:sz w:val="24"/>
          <w:szCs w:val="24"/>
        </w:rPr>
        <w:t>。財産を所有する者の権利は、憲法及び民法における財産権や所有権により保障されており、空家等</w:t>
      </w:r>
      <w:r w:rsidR="00A92884"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の管理は所有者等の責任により実施されることが原則となります。</w:t>
      </w:r>
      <w:r w:rsidRPr="00D63EAC">
        <w:rPr>
          <w:rFonts w:ascii="Century" w:eastAsia="ＭＳ Ｐ明朝" w:hAnsi="Century"/>
          <w:color w:val="auto"/>
          <w:sz w:val="24"/>
          <w:szCs w:val="24"/>
        </w:rPr>
        <w:t xml:space="preserve"> </w:t>
      </w:r>
    </w:p>
    <w:p w14:paraId="495EBD87" w14:textId="4BAAD938"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しかし</w:t>
      </w:r>
      <w:r w:rsidR="00770FD6" w:rsidRPr="00D63EAC">
        <w:rPr>
          <w:rFonts w:ascii="Century" w:eastAsia="ＭＳ Ｐ明朝" w:hAnsi="Century"/>
          <w:color w:val="auto"/>
          <w:sz w:val="24"/>
          <w:szCs w:val="24"/>
        </w:rPr>
        <w:t>ながら</w:t>
      </w:r>
      <w:r w:rsidRPr="00D63EAC">
        <w:rPr>
          <w:rFonts w:ascii="Century" w:eastAsia="ＭＳ Ｐ明朝" w:hAnsi="Century"/>
          <w:color w:val="auto"/>
          <w:sz w:val="24"/>
          <w:szCs w:val="24"/>
        </w:rPr>
        <w:t>、空家等</w:t>
      </w:r>
      <w:r w:rsidR="00A92884"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の所有者等が、経済的な事情など様々な事情により所有する空家等</w:t>
      </w:r>
      <w:r w:rsidR="00A92884"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の管理を十分に行うことができず、その管理責任を全うされないこと</w:t>
      </w:r>
      <w:r w:rsidR="00770FD6" w:rsidRPr="00D63EAC">
        <w:rPr>
          <w:rFonts w:ascii="Century" w:eastAsia="ＭＳ Ｐ明朝" w:hAnsi="Century"/>
          <w:color w:val="auto"/>
          <w:sz w:val="24"/>
          <w:szCs w:val="24"/>
        </w:rPr>
        <w:t>があります</w:t>
      </w:r>
      <w:r w:rsidRPr="00D63EAC">
        <w:rPr>
          <w:rFonts w:ascii="Century" w:eastAsia="ＭＳ Ｐ明朝" w:hAnsi="Century"/>
          <w:color w:val="auto"/>
          <w:sz w:val="24"/>
          <w:szCs w:val="24"/>
        </w:rPr>
        <w:t>。このような場合において</w:t>
      </w:r>
      <w:r w:rsidR="00770FD6" w:rsidRPr="00D63EAC">
        <w:rPr>
          <w:rFonts w:ascii="Century" w:eastAsia="ＭＳ Ｐ明朝" w:hAnsi="Century"/>
          <w:color w:val="auto"/>
          <w:sz w:val="24"/>
          <w:szCs w:val="24"/>
        </w:rPr>
        <w:t>は</w:t>
      </w:r>
      <w:r w:rsidRPr="00D63EAC">
        <w:rPr>
          <w:rFonts w:ascii="Century" w:eastAsia="ＭＳ Ｐ明朝" w:hAnsi="Century"/>
          <w:color w:val="auto"/>
          <w:sz w:val="24"/>
          <w:szCs w:val="24"/>
        </w:rPr>
        <w:t>、所有者等の責任を前提にしながらも、地域住民を危険から守り、良好な環境を保全するなど公共の福祉への影響を考慮し、所有者等に対し適正な管理を促すなど、適切な措置を講じることとします。</w:t>
      </w:r>
      <w:r w:rsidRPr="00D63EAC">
        <w:rPr>
          <w:rFonts w:ascii="Century" w:eastAsia="ＭＳ Ｐ明朝" w:hAnsi="Century"/>
          <w:color w:val="auto"/>
          <w:sz w:val="24"/>
          <w:szCs w:val="24"/>
        </w:rPr>
        <w:t xml:space="preserve"> </w:t>
      </w:r>
    </w:p>
    <w:p w14:paraId="735ABE99" w14:textId="77777777" w:rsidR="0057101A" w:rsidRPr="00D63EAC" w:rsidRDefault="0057101A" w:rsidP="00AC1180">
      <w:pPr>
        <w:spacing w:after="0" w:line="240" w:lineRule="auto"/>
        <w:ind w:left="730" w:firstLine="226"/>
        <w:rPr>
          <w:rFonts w:ascii="Century" w:eastAsia="ＭＳ Ｐ明朝" w:hAnsi="Century"/>
          <w:color w:val="auto"/>
          <w:sz w:val="24"/>
          <w:szCs w:val="24"/>
        </w:rPr>
      </w:pPr>
    </w:p>
    <w:p w14:paraId="717D7D18" w14:textId="1384B2D9" w:rsidR="007F2B5A" w:rsidRPr="00D63EAC" w:rsidRDefault="002374A5" w:rsidP="00AC1180">
      <w:pPr>
        <w:pStyle w:val="2"/>
        <w:spacing w:after="0" w:line="240" w:lineRule="auto"/>
        <w:rPr>
          <w:rFonts w:ascii="Century" w:eastAsia="ＭＳ Ｐ明朝" w:hAnsi="Century"/>
          <w:color w:val="auto"/>
          <w:sz w:val="24"/>
          <w:szCs w:val="24"/>
        </w:rPr>
      </w:pPr>
      <w:bookmarkStart w:id="13" w:name="_Toc150497733"/>
      <w:r w:rsidRPr="00D63EAC">
        <w:rPr>
          <w:rFonts w:ascii="Century" w:eastAsia="ＭＳ Ｐ明朝" w:hAnsi="Century"/>
          <w:color w:val="auto"/>
          <w:sz w:val="24"/>
          <w:szCs w:val="24"/>
        </w:rPr>
        <w:t>空家に関する</w:t>
      </w:r>
      <w:r w:rsidR="0040175A" w:rsidRPr="00D63EAC">
        <w:rPr>
          <w:rFonts w:ascii="Century" w:eastAsia="ＭＳ Ｐ明朝" w:hAnsi="Century"/>
          <w:color w:val="auto"/>
          <w:sz w:val="24"/>
          <w:szCs w:val="24"/>
        </w:rPr>
        <w:t>施策の基本方針（基本原則を踏まえた施策の基本方針）</w:t>
      </w:r>
      <w:bookmarkEnd w:id="13"/>
    </w:p>
    <w:p w14:paraId="763501EB" w14:textId="45B743AE" w:rsidR="00BF6D8B" w:rsidRPr="00D63EAC" w:rsidRDefault="0040175A"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現状の把握</w:t>
      </w:r>
    </w:p>
    <w:p w14:paraId="3A738E77" w14:textId="46B3CB69" w:rsidR="00BF6D8B" w:rsidRPr="00D63EAC" w:rsidRDefault="0040175A" w:rsidP="00AC1180">
      <w:pPr>
        <w:pStyle w:val="a9"/>
        <w:spacing w:after="0" w:line="240" w:lineRule="auto"/>
        <w:ind w:leftChars="644" w:left="1417"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空家等は</w:t>
      </w:r>
      <w:r w:rsidR="0071694A" w:rsidRPr="00D63EAC">
        <w:rPr>
          <w:rFonts w:ascii="Century" w:eastAsia="ＭＳ Ｐ明朝" w:hAnsi="Century"/>
          <w:color w:val="auto"/>
          <w:sz w:val="24"/>
          <w:szCs w:val="24"/>
        </w:rPr>
        <w:t>、</w:t>
      </w:r>
      <w:r w:rsidR="0076173D" w:rsidRPr="00D63EAC">
        <w:rPr>
          <w:rFonts w:ascii="Century" w:eastAsia="ＭＳ Ｐ明朝" w:hAnsi="Century"/>
          <w:color w:val="auto"/>
          <w:sz w:val="24"/>
          <w:szCs w:val="24"/>
        </w:rPr>
        <w:t>時間の経過と共に</w:t>
      </w:r>
      <w:r w:rsidR="0071694A" w:rsidRPr="00D63EAC">
        <w:rPr>
          <w:rFonts w:ascii="Century" w:eastAsia="ＭＳ Ｐ明朝" w:hAnsi="Century"/>
          <w:color w:val="auto"/>
          <w:sz w:val="24"/>
          <w:szCs w:val="24"/>
        </w:rPr>
        <w:t>建物の</w:t>
      </w:r>
      <w:r w:rsidR="0076173D" w:rsidRPr="00D63EAC">
        <w:rPr>
          <w:rFonts w:ascii="Century" w:eastAsia="ＭＳ Ｐ明朝" w:hAnsi="Century"/>
          <w:color w:val="auto"/>
          <w:sz w:val="24"/>
          <w:szCs w:val="24"/>
        </w:rPr>
        <w:t>状況</w:t>
      </w:r>
      <w:r w:rsidR="0071694A" w:rsidRPr="00D63EAC">
        <w:rPr>
          <w:rFonts w:ascii="Century" w:eastAsia="ＭＳ Ｐ明朝" w:hAnsi="Century"/>
          <w:color w:val="auto"/>
          <w:sz w:val="24"/>
          <w:szCs w:val="24"/>
        </w:rPr>
        <w:t>や</w:t>
      </w:r>
      <w:r w:rsidR="0076173D" w:rsidRPr="00D63EAC">
        <w:rPr>
          <w:rFonts w:ascii="Century" w:eastAsia="ＭＳ Ｐ明朝" w:hAnsi="Century"/>
          <w:color w:val="auto"/>
          <w:sz w:val="24"/>
          <w:szCs w:val="24"/>
        </w:rPr>
        <w:t>周辺環境に及ぼす影響</w:t>
      </w:r>
      <w:r w:rsidR="0071694A" w:rsidRPr="00D63EAC">
        <w:rPr>
          <w:rFonts w:ascii="Century" w:eastAsia="ＭＳ Ｐ明朝" w:hAnsi="Century"/>
          <w:color w:val="auto"/>
          <w:sz w:val="24"/>
          <w:szCs w:val="24"/>
        </w:rPr>
        <w:t>が</w:t>
      </w:r>
      <w:r w:rsidR="0076173D" w:rsidRPr="00D63EAC">
        <w:rPr>
          <w:rFonts w:ascii="Century" w:eastAsia="ＭＳ Ｐ明朝" w:hAnsi="Century"/>
          <w:color w:val="auto"/>
          <w:sz w:val="24"/>
          <w:szCs w:val="24"/>
        </w:rPr>
        <w:t>変化していくことから、</w:t>
      </w:r>
      <w:r w:rsidRPr="00D63EAC">
        <w:rPr>
          <w:rFonts w:ascii="Century" w:eastAsia="ＭＳ Ｐ明朝" w:hAnsi="Century"/>
          <w:color w:val="auto"/>
          <w:sz w:val="24"/>
          <w:szCs w:val="24"/>
        </w:rPr>
        <w:t>定期的な</w:t>
      </w:r>
      <w:r w:rsidR="0076173D" w:rsidRPr="00D63EAC">
        <w:rPr>
          <w:rFonts w:ascii="Century" w:eastAsia="ＭＳ Ｐ明朝" w:hAnsi="Century"/>
          <w:color w:val="auto"/>
          <w:sz w:val="24"/>
          <w:szCs w:val="24"/>
        </w:rPr>
        <w:t>空家等の</w:t>
      </w:r>
      <w:r w:rsidRPr="00D63EAC">
        <w:rPr>
          <w:rFonts w:ascii="Century" w:eastAsia="ＭＳ Ｐ明朝" w:hAnsi="Century"/>
          <w:color w:val="auto"/>
          <w:sz w:val="24"/>
          <w:szCs w:val="24"/>
        </w:rPr>
        <w:t>調査</w:t>
      </w:r>
      <w:r w:rsidR="0076173D" w:rsidRPr="00D63EAC">
        <w:rPr>
          <w:rFonts w:ascii="Century" w:eastAsia="ＭＳ Ｐ明朝" w:hAnsi="Century"/>
          <w:color w:val="auto"/>
          <w:sz w:val="24"/>
          <w:szCs w:val="24"/>
        </w:rPr>
        <w:t>を行</w:t>
      </w:r>
      <w:r w:rsidR="0071694A" w:rsidRPr="00D63EAC">
        <w:rPr>
          <w:rFonts w:ascii="Century" w:eastAsia="ＭＳ Ｐ明朝" w:hAnsi="Century"/>
          <w:color w:val="auto"/>
          <w:sz w:val="24"/>
          <w:szCs w:val="24"/>
        </w:rPr>
        <w:t>い現状の把握に努めることで、現状に見合った施策実施を図ります。</w:t>
      </w:r>
    </w:p>
    <w:p w14:paraId="7E2D340F" w14:textId="49C05A3B" w:rsidR="00BF6D8B" w:rsidRPr="00D63EAC" w:rsidRDefault="0040175A"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適正管理の推進</w:t>
      </w:r>
    </w:p>
    <w:p w14:paraId="3BBC4954" w14:textId="698DC444" w:rsidR="0071694A" w:rsidRPr="00D63EAC" w:rsidRDefault="00CD2AA2"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管理不全な</w:t>
      </w:r>
      <w:r w:rsidR="0040175A" w:rsidRPr="00D63EAC">
        <w:rPr>
          <w:rFonts w:ascii="Century" w:eastAsia="ＭＳ Ｐ明朝" w:hAnsi="Century"/>
          <w:color w:val="auto"/>
          <w:sz w:val="24"/>
          <w:szCs w:val="24"/>
        </w:rPr>
        <w:t>空家の状態が長期化すると、その建物自体の老朽化を招くだけでなく、防災、防犯、衛生など様々な面において周辺環境へ悪影響を及ぼします。</w:t>
      </w:r>
    </w:p>
    <w:p w14:paraId="6D5C2CE6" w14:textId="7FD7FBE8" w:rsidR="00BF6D8B" w:rsidRPr="00D63EAC" w:rsidRDefault="00CD2AA2"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人口減少や</w:t>
      </w:r>
      <w:r w:rsidR="0040175A" w:rsidRPr="00D63EAC">
        <w:rPr>
          <w:rFonts w:ascii="Century" w:eastAsia="ＭＳ Ｐ明朝" w:hAnsi="Century"/>
          <w:color w:val="auto"/>
          <w:sz w:val="24"/>
          <w:szCs w:val="24"/>
        </w:rPr>
        <w:t>少子高齢化の</w:t>
      </w:r>
      <w:r w:rsidRPr="00D63EAC">
        <w:rPr>
          <w:rFonts w:ascii="Century" w:eastAsia="ＭＳ Ｐ明朝" w:hAnsi="Century"/>
          <w:color w:val="auto"/>
          <w:sz w:val="24"/>
          <w:szCs w:val="24"/>
        </w:rPr>
        <w:t>加速化により、相続した空家が管理不全化する</w:t>
      </w:r>
      <w:r w:rsidR="0040175A" w:rsidRPr="00D63EAC">
        <w:rPr>
          <w:rFonts w:ascii="Century" w:eastAsia="ＭＳ Ｐ明朝" w:hAnsi="Century"/>
          <w:color w:val="auto"/>
          <w:sz w:val="24"/>
          <w:szCs w:val="24"/>
        </w:rPr>
        <w:t>傾向は</w:t>
      </w:r>
      <w:r w:rsidRPr="00D63EAC">
        <w:rPr>
          <w:rFonts w:ascii="Century" w:eastAsia="ＭＳ Ｐ明朝" w:hAnsi="Century"/>
          <w:color w:val="auto"/>
          <w:sz w:val="24"/>
          <w:szCs w:val="24"/>
        </w:rPr>
        <w:t>今後も増加していく</w:t>
      </w:r>
      <w:r w:rsidR="0040175A" w:rsidRPr="00D63EAC">
        <w:rPr>
          <w:rFonts w:ascii="Century" w:eastAsia="ＭＳ Ｐ明朝" w:hAnsi="Century"/>
          <w:color w:val="auto"/>
          <w:sz w:val="24"/>
          <w:szCs w:val="24"/>
        </w:rPr>
        <w:t>と予想されますので、管理不全な空家等に対し、法に基づく</w:t>
      </w:r>
      <w:r w:rsidRPr="00D63EAC">
        <w:rPr>
          <w:rFonts w:ascii="Century" w:eastAsia="ＭＳ Ｐ明朝" w:hAnsi="Century"/>
          <w:color w:val="auto"/>
          <w:sz w:val="24"/>
          <w:szCs w:val="24"/>
        </w:rPr>
        <w:t>「</w:t>
      </w:r>
      <w:r w:rsidR="0040175A" w:rsidRPr="00D63EAC">
        <w:rPr>
          <w:rFonts w:ascii="Century" w:eastAsia="ＭＳ Ｐ明朝" w:hAnsi="Century"/>
          <w:color w:val="auto"/>
          <w:sz w:val="24"/>
          <w:szCs w:val="24"/>
        </w:rPr>
        <w:t>助言</w:t>
      </w:r>
      <w:r w:rsidRPr="00D63EAC">
        <w:rPr>
          <w:rFonts w:ascii="Century" w:eastAsia="ＭＳ Ｐ明朝" w:hAnsi="Century"/>
          <w:color w:val="auto"/>
          <w:sz w:val="24"/>
          <w:szCs w:val="24"/>
        </w:rPr>
        <w:t>」・「</w:t>
      </w:r>
      <w:r w:rsidR="0040175A" w:rsidRPr="00D63EAC">
        <w:rPr>
          <w:rFonts w:ascii="Century" w:eastAsia="ＭＳ Ｐ明朝" w:hAnsi="Century"/>
          <w:color w:val="auto"/>
          <w:sz w:val="24"/>
          <w:szCs w:val="24"/>
        </w:rPr>
        <w:t>指導</w:t>
      </w:r>
      <w:r w:rsidRPr="00D63EAC">
        <w:rPr>
          <w:rFonts w:ascii="Century" w:eastAsia="ＭＳ Ｐ明朝" w:hAnsi="Century"/>
          <w:color w:val="auto"/>
          <w:sz w:val="24"/>
          <w:szCs w:val="24"/>
        </w:rPr>
        <w:t>」による注意喚起を行うことで所有者等へ管理意識の向上を図ると共に</w:t>
      </w:r>
      <w:r w:rsidR="0040175A" w:rsidRPr="00D63EAC">
        <w:rPr>
          <w:rFonts w:ascii="Century" w:eastAsia="ＭＳ Ｐ明朝" w:hAnsi="Century"/>
          <w:color w:val="auto"/>
          <w:sz w:val="24"/>
          <w:szCs w:val="24"/>
        </w:rPr>
        <w:t>、</w:t>
      </w:r>
      <w:r w:rsidRPr="00D63EAC">
        <w:rPr>
          <w:rFonts w:ascii="Century" w:eastAsia="ＭＳ Ｐ明朝" w:hAnsi="Century"/>
          <w:color w:val="auto"/>
          <w:sz w:val="24"/>
          <w:szCs w:val="24"/>
        </w:rPr>
        <w:t>空家の利</w:t>
      </w:r>
      <w:r w:rsidR="0040175A" w:rsidRPr="00D63EAC">
        <w:rPr>
          <w:rFonts w:ascii="Century" w:eastAsia="ＭＳ Ｐ明朝" w:hAnsi="Century"/>
          <w:color w:val="auto"/>
          <w:sz w:val="24"/>
          <w:szCs w:val="24"/>
        </w:rPr>
        <w:t>活用に向けた情報提供や経済的な支援を行</w:t>
      </w:r>
      <w:r w:rsidRPr="00D63EAC">
        <w:rPr>
          <w:rFonts w:ascii="Century" w:eastAsia="ＭＳ Ｐ明朝" w:hAnsi="Century"/>
          <w:color w:val="auto"/>
          <w:sz w:val="24"/>
          <w:szCs w:val="24"/>
        </w:rPr>
        <w:t>うことで</w:t>
      </w:r>
      <w:r w:rsidR="0040175A" w:rsidRPr="00D63EAC">
        <w:rPr>
          <w:rFonts w:ascii="Century" w:eastAsia="ＭＳ Ｐ明朝" w:hAnsi="Century"/>
          <w:color w:val="auto"/>
          <w:sz w:val="24"/>
          <w:szCs w:val="24"/>
        </w:rPr>
        <w:t>、管理不全な空家の縮減を図ります。</w:t>
      </w:r>
      <w:r w:rsidR="0040175A" w:rsidRPr="00D63EAC">
        <w:rPr>
          <w:rFonts w:ascii="Century" w:eastAsia="ＭＳ Ｐ明朝" w:hAnsi="Century"/>
          <w:color w:val="auto"/>
          <w:sz w:val="24"/>
          <w:szCs w:val="24"/>
        </w:rPr>
        <w:t xml:space="preserve"> </w:t>
      </w:r>
    </w:p>
    <w:p w14:paraId="043366CC" w14:textId="0AEA6385" w:rsidR="00BF6D8B" w:rsidRPr="00D63EAC" w:rsidRDefault="00020B38"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老朽</w:t>
      </w:r>
      <w:r w:rsidR="0040175A" w:rsidRPr="00D63EAC">
        <w:rPr>
          <w:rFonts w:ascii="Century" w:eastAsia="ＭＳ Ｐ明朝" w:hAnsi="Century"/>
          <w:color w:val="auto"/>
          <w:sz w:val="24"/>
          <w:szCs w:val="24"/>
        </w:rPr>
        <w:t>空家</w:t>
      </w:r>
      <w:r w:rsidRPr="00D63EAC">
        <w:rPr>
          <w:rFonts w:ascii="Century" w:eastAsia="ＭＳ Ｐ明朝" w:hAnsi="Century"/>
          <w:color w:val="auto"/>
          <w:sz w:val="24"/>
          <w:szCs w:val="24"/>
        </w:rPr>
        <w:t>の解体</w:t>
      </w:r>
      <w:r w:rsidR="0040175A" w:rsidRPr="00D63EAC">
        <w:rPr>
          <w:rFonts w:ascii="Century" w:eastAsia="ＭＳ Ｐ明朝" w:hAnsi="Century"/>
          <w:color w:val="auto"/>
          <w:sz w:val="24"/>
          <w:szCs w:val="24"/>
        </w:rPr>
        <w:t>等の推進</w:t>
      </w:r>
    </w:p>
    <w:p w14:paraId="42FB61AC" w14:textId="5459CECE" w:rsidR="00BF6D8B" w:rsidRPr="00D63EAC" w:rsidRDefault="0040175A"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空家の</w:t>
      </w:r>
      <w:r w:rsidR="00020B38" w:rsidRPr="00D63EAC">
        <w:rPr>
          <w:rFonts w:ascii="Century" w:eastAsia="ＭＳ Ｐ明朝" w:hAnsi="Century"/>
          <w:color w:val="auto"/>
          <w:sz w:val="24"/>
          <w:szCs w:val="24"/>
        </w:rPr>
        <w:t>老朽化による管理不全化する前に、解体して更地にすることで宅地の有効活用を行い、</w:t>
      </w:r>
      <w:r w:rsidRPr="00D63EAC">
        <w:rPr>
          <w:rFonts w:ascii="Century" w:eastAsia="ＭＳ Ｐ明朝" w:hAnsi="Century"/>
          <w:color w:val="auto"/>
          <w:sz w:val="24"/>
          <w:szCs w:val="24"/>
        </w:rPr>
        <w:t>周辺環境</w:t>
      </w:r>
      <w:r w:rsidR="00020B38" w:rsidRPr="00D63EAC">
        <w:rPr>
          <w:rFonts w:ascii="Century" w:eastAsia="ＭＳ Ｐ明朝" w:hAnsi="Century"/>
          <w:color w:val="auto"/>
          <w:sz w:val="24"/>
          <w:szCs w:val="24"/>
        </w:rPr>
        <w:t>の改善を図ります。</w:t>
      </w:r>
      <w:r w:rsidR="00F17B8B" w:rsidRPr="00D63EAC">
        <w:rPr>
          <w:rFonts w:ascii="Century" w:eastAsia="ＭＳ Ｐ明朝" w:hAnsi="Century"/>
          <w:color w:val="auto"/>
          <w:sz w:val="24"/>
          <w:szCs w:val="24"/>
        </w:rPr>
        <w:t>所有者等が</w:t>
      </w:r>
      <w:r w:rsidR="00020B38" w:rsidRPr="00D63EAC">
        <w:rPr>
          <w:rFonts w:ascii="Century" w:eastAsia="ＭＳ Ｐ明朝" w:hAnsi="Century"/>
          <w:color w:val="auto"/>
          <w:sz w:val="24"/>
          <w:szCs w:val="24"/>
        </w:rPr>
        <w:t>解体を</w:t>
      </w:r>
      <w:r w:rsidR="00F17B8B" w:rsidRPr="00D63EAC">
        <w:rPr>
          <w:rFonts w:ascii="Century" w:eastAsia="ＭＳ Ｐ明朝" w:hAnsi="Century"/>
          <w:color w:val="auto"/>
          <w:sz w:val="24"/>
          <w:szCs w:val="24"/>
        </w:rPr>
        <w:t>行いやすくするために、</w:t>
      </w:r>
      <w:r w:rsidR="00020B38" w:rsidRPr="00D63EAC">
        <w:rPr>
          <w:rFonts w:ascii="Century" w:eastAsia="ＭＳ Ｐ明朝" w:hAnsi="Century"/>
          <w:color w:val="auto"/>
          <w:sz w:val="24"/>
          <w:szCs w:val="24"/>
        </w:rPr>
        <w:t>情報提供や</w:t>
      </w:r>
      <w:r w:rsidR="00F17B8B" w:rsidRPr="00D63EAC">
        <w:rPr>
          <w:rFonts w:ascii="Century" w:eastAsia="ＭＳ Ｐ明朝" w:hAnsi="Century"/>
          <w:color w:val="auto"/>
          <w:sz w:val="24"/>
          <w:szCs w:val="24"/>
        </w:rPr>
        <w:t>経済的な</w:t>
      </w:r>
      <w:r w:rsidR="00020B38" w:rsidRPr="00D63EAC">
        <w:rPr>
          <w:rFonts w:ascii="Century" w:eastAsia="ＭＳ Ｐ明朝" w:hAnsi="Century"/>
          <w:color w:val="auto"/>
          <w:sz w:val="24"/>
          <w:szCs w:val="24"/>
        </w:rPr>
        <w:t>支援</w:t>
      </w:r>
      <w:r w:rsidR="00F17B8B" w:rsidRPr="00D63EAC">
        <w:rPr>
          <w:rFonts w:ascii="Century" w:eastAsia="ＭＳ Ｐ明朝" w:hAnsi="Century"/>
          <w:color w:val="auto"/>
          <w:sz w:val="24"/>
          <w:szCs w:val="24"/>
        </w:rPr>
        <w:t>を行います。</w:t>
      </w:r>
    </w:p>
    <w:p w14:paraId="40DEDADA" w14:textId="337D0AB2" w:rsidR="007401D6" w:rsidRPr="00FB0B86" w:rsidRDefault="007401D6" w:rsidP="00AC1180">
      <w:pPr>
        <w:pStyle w:val="a9"/>
        <w:spacing w:after="0" w:line="240" w:lineRule="auto"/>
        <w:ind w:leftChars="0" w:left="1418" w:firstLineChars="100" w:firstLine="240"/>
        <w:rPr>
          <w:rFonts w:ascii="Century" w:eastAsia="ＭＳ Ｐ明朝" w:hAnsi="Century"/>
          <w:color w:val="000000" w:themeColor="text1"/>
          <w:sz w:val="24"/>
          <w:szCs w:val="24"/>
        </w:rPr>
      </w:pPr>
      <w:r w:rsidRPr="00D63EAC">
        <w:rPr>
          <w:rFonts w:ascii="Century" w:eastAsia="ＭＳ Ｐ明朝" w:hAnsi="Century"/>
          <w:color w:val="auto"/>
          <w:sz w:val="24"/>
          <w:szCs w:val="24"/>
        </w:rPr>
        <w:t>また、空家等除却後の跡地を有効な資源として適切な活用を促進するため、所有者等の責任に</w:t>
      </w:r>
      <w:r w:rsidR="00AE6921" w:rsidRPr="00D63EAC">
        <w:rPr>
          <w:rFonts w:ascii="Century" w:eastAsia="ＭＳ Ｐ明朝" w:hAnsi="Century"/>
          <w:color w:val="auto"/>
          <w:sz w:val="24"/>
          <w:szCs w:val="24"/>
        </w:rPr>
        <w:t>おいて</w:t>
      </w:r>
      <w:r w:rsidRPr="00D63EAC">
        <w:rPr>
          <w:rFonts w:ascii="Century" w:eastAsia="ＭＳ Ｐ明朝" w:hAnsi="Century"/>
          <w:color w:val="auto"/>
          <w:sz w:val="24"/>
          <w:szCs w:val="24"/>
        </w:rPr>
        <w:t>適切な管理ができるよう、情報提供や助言を行</w:t>
      </w:r>
      <w:r w:rsidRPr="00FB0B86">
        <w:rPr>
          <w:rFonts w:ascii="Century" w:eastAsia="ＭＳ Ｐ明朝" w:hAnsi="Century"/>
          <w:color w:val="000000" w:themeColor="text1"/>
          <w:sz w:val="24"/>
          <w:szCs w:val="24"/>
        </w:rPr>
        <w:t>います。</w:t>
      </w:r>
    </w:p>
    <w:p w14:paraId="5F100B94" w14:textId="323A60FF" w:rsidR="0054159A" w:rsidRPr="00FB0B86" w:rsidRDefault="0054159A" w:rsidP="0054159A">
      <w:pPr>
        <w:pStyle w:val="a9"/>
        <w:numPr>
          <w:ilvl w:val="2"/>
          <w:numId w:val="8"/>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空家の</w:t>
      </w:r>
      <w:r w:rsidR="002255D1" w:rsidRPr="00FB0B86">
        <w:rPr>
          <w:rFonts w:ascii="Century" w:eastAsia="ＭＳ Ｐ明朝" w:hAnsi="Century" w:hint="eastAsia"/>
          <w:color w:val="000000" w:themeColor="text1"/>
          <w:sz w:val="24"/>
          <w:szCs w:val="24"/>
        </w:rPr>
        <w:t>維持および</w:t>
      </w:r>
      <w:r w:rsidRPr="00FB0B86">
        <w:rPr>
          <w:rFonts w:ascii="Century" w:eastAsia="ＭＳ Ｐ明朝" w:hAnsi="Century" w:hint="eastAsia"/>
          <w:color w:val="000000" w:themeColor="text1"/>
          <w:sz w:val="24"/>
          <w:szCs w:val="24"/>
        </w:rPr>
        <w:t>利活用</w:t>
      </w:r>
      <w:r w:rsidR="00EB50AE" w:rsidRPr="00FB0B86">
        <w:rPr>
          <w:rFonts w:ascii="Century" w:eastAsia="ＭＳ Ｐ明朝" w:hAnsi="Century" w:hint="eastAsia"/>
          <w:color w:val="000000" w:themeColor="text1"/>
          <w:sz w:val="24"/>
          <w:szCs w:val="24"/>
        </w:rPr>
        <w:t>の推進</w:t>
      </w:r>
    </w:p>
    <w:p w14:paraId="7C09792C" w14:textId="35523BA2" w:rsidR="00A700C3" w:rsidRPr="00FB0B86" w:rsidRDefault="002255D1" w:rsidP="002255D1">
      <w:pPr>
        <w:pStyle w:val="a9"/>
        <w:spacing w:after="0" w:line="240" w:lineRule="auto"/>
        <w:ind w:leftChars="0" w:left="1418" w:firstLineChars="100" w:firstLine="24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空家の維持方法</w:t>
      </w:r>
      <w:r w:rsidR="00366371" w:rsidRPr="00FB0B86">
        <w:rPr>
          <w:rFonts w:ascii="Century" w:eastAsia="ＭＳ Ｐ明朝" w:hAnsi="Century" w:hint="eastAsia"/>
          <w:color w:val="000000" w:themeColor="text1"/>
          <w:sz w:val="24"/>
          <w:szCs w:val="24"/>
        </w:rPr>
        <w:t>や利活用方法</w:t>
      </w:r>
      <w:r w:rsidRPr="00FB0B86">
        <w:rPr>
          <w:rFonts w:ascii="Century" w:eastAsia="ＭＳ Ｐ明朝" w:hAnsi="Century" w:hint="eastAsia"/>
          <w:color w:val="000000" w:themeColor="text1"/>
          <w:sz w:val="24"/>
          <w:szCs w:val="24"/>
        </w:rPr>
        <w:t>について、所有者や空家取得者等に対して情報提供等を行</w:t>
      </w:r>
      <w:r w:rsidR="00A700C3" w:rsidRPr="00FB0B86">
        <w:rPr>
          <w:rFonts w:ascii="Century" w:eastAsia="ＭＳ Ｐ明朝" w:hAnsi="Century" w:hint="eastAsia"/>
          <w:color w:val="000000" w:themeColor="text1"/>
          <w:sz w:val="24"/>
          <w:szCs w:val="24"/>
        </w:rPr>
        <w:t>ったり、</w:t>
      </w:r>
      <w:r w:rsidR="00EB50AE" w:rsidRPr="00FB0B86">
        <w:rPr>
          <w:rFonts w:ascii="Century" w:eastAsia="ＭＳ Ｐ明朝" w:hAnsi="Century" w:hint="eastAsia"/>
          <w:color w:val="000000" w:themeColor="text1"/>
          <w:sz w:val="24"/>
          <w:szCs w:val="24"/>
        </w:rPr>
        <w:t>利活用を伴う空家改修補助制度</w:t>
      </w:r>
      <w:r w:rsidR="00A700C3" w:rsidRPr="00FB0B86">
        <w:rPr>
          <w:rFonts w:ascii="Century" w:eastAsia="ＭＳ Ｐ明朝" w:hAnsi="Century" w:hint="eastAsia"/>
          <w:color w:val="000000" w:themeColor="text1"/>
          <w:sz w:val="24"/>
          <w:szCs w:val="24"/>
        </w:rPr>
        <w:t>を</w:t>
      </w:r>
      <w:r w:rsidR="00EB50AE" w:rsidRPr="00FB0B86">
        <w:rPr>
          <w:rFonts w:ascii="Century" w:eastAsia="ＭＳ Ｐ明朝" w:hAnsi="Century" w:hint="eastAsia"/>
          <w:color w:val="000000" w:themeColor="text1"/>
          <w:sz w:val="24"/>
          <w:szCs w:val="24"/>
        </w:rPr>
        <w:t>新設</w:t>
      </w:r>
      <w:r w:rsidR="00A700C3" w:rsidRPr="00FB0B86">
        <w:rPr>
          <w:rFonts w:ascii="Century" w:eastAsia="ＭＳ Ｐ明朝" w:hAnsi="Century" w:hint="eastAsia"/>
          <w:color w:val="000000" w:themeColor="text1"/>
          <w:sz w:val="24"/>
          <w:szCs w:val="24"/>
        </w:rPr>
        <w:t>したりすることで、管理不全空家の増加を防ぎます。</w:t>
      </w:r>
    </w:p>
    <w:p w14:paraId="00081952" w14:textId="5003EB4B" w:rsidR="00A700C3" w:rsidRPr="00FB0B86" w:rsidRDefault="00A700C3" w:rsidP="002255D1">
      <w:pPr>
        <w:pStyle w:val="a9"/>
        <w:spacing w:after="0" w:line="240" w:lineRule="auto"/>
        <w:ind w:leftChars="0" w:left="1418" w:firstLineChars="100" w:firstLine="24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さらに、町が空家を改修して転貸等を行うことにより、町内の既存住宅ストックの活用促進を図ります。</w:t>
      </w:r>
    </w:p>
    <w:p w14:paraId="6E0178C7" w14:textId="79D14AD1" w:rsidR="002255D1" w:rsidRPr="00FB0B86" w:rsidRDefault="00A700C3" w:rsidP="002255D1">
      <w:pPr>
        <w:pStyle w:val="a9"/>
        <w:spacing w:after="0" w:line="240" w:lineRule="auto"/>
        <w:ind w:leftChars="0" w:left="1418" w:firstLineChars="100" w:firstLine="24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これら空家の利活用については、具体的に次のような用途を想定しています。</w:t>
      </w:r>
    </w:p>
    <w:p w14:paraId="6D302B6F" w14:textId="10AE81F6" w:rsidR="00A700C3" w:rsidRPr="00FB0B86" w:rsidRDefault="00A700C3" w:rsidP="00A700C3">
      <w:pPr>
        <w:pStyle w:val="a9"/>
        <w:numPr>
          <w:ilvl w:val="0"/>
          <w:numId w:val="12"/>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移住定住を促進するための（賃貸）住宅</w:t>
      </w:r>
    </w:p>
    <w:p w14:paraId="1C957A29" w14:textId="2CDA46ED" w:rsidR="00A700C3" w:rsidRPr="00FB0B86" w:rsidRDefault="00A700C3" w:rsidP="00A700C3">
      <w:pPr>
        <w:pStyle w:val="a9"/>
        <w:numPr>
          <w:ilvl w:val="0"/>
          <w:numId w:val="12"/>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子育て世帯向けの住宅</w:t>
      </w:r>
    </w:p>
    <w:p w14:paraId="4CDFB023" w14:textId="7B6722FA" w:rsidR="00595499" w:rsidRPr="00FB0B86" w:rsidRDefault="00595499" w:rsidP="00A700C3">
      <w:pPr>
        <w:pStyle w:val="a9"/>
        <w:numPr>
          <w:ilvl w:val="0"/>
          <w:numId w:val="12"/>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子育て支援施設</w:t>
      </w:r>
    </w:p>
    <w:p w14:paraId="3EB5CC74" w14:textId="68EAC6D6" w:rsidR="00595499" w:rsidRPr="00FB0B86" w:rsidRDefault="00595499" w:rsidP="00A700C3">
      <w:pPr>
        <w:pStyle w:val="a9"/>
        <w:numPr>
          <w:ilvl w:val="0"/>
          <w:numId w:val="12"/>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外国人向けの賃貸住宅</w:t>
      </w:r>
    </w:p>
    <w:p w14:paraId="11DAFF20" w14:textId="1A439989" w:rsidR="000A2E0E" w:rsidRPr="00FB0B86" w:rsidRDefault="000A2E0E" w:rsidP="00A700C3">
      <w:pPr>
        <w:pStyle w:val="a9"/>
        <w:numPr>
          <w:ilvl w:val="0"/>
          <w:numId w:val="12"/>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中心地の賑わい創出のためのカフェや商業施設</w:t>
      </w:r>
    </w:p>
    <w:p w14:paraId="2E65EDEB" w14:textId="5C544609" w:rsidR="00C26A67" w:rsidRPr="00FB0B86" w:rsidRDefault="00C26A67" w:rsidP="00A700C3">
      <w:pPr>
        <w:pStyle w:val="a9"/>
        <w:numPr>
          <w:ilvl w:val="0"/>
          <w:numId w:val="12"/>
        </w:numPr>
        <w:spacing w:after="0" w:line="240" w:lineRule="auto"/>
        <w:ind w:leftChars="0"/>
        <w:rPr>
          <w:rFonts w:ascii="Century" w:eastAsia="ＭＳ Ｐ明朝" w:hAnsi="Century"/>
          <w:color w:val="000000" w:themeColor="text1"/>
          <w:sz w:val="24"/>
          <w:szCs w:val="24"/>
        </w:rPr>
      </w:pPr>
      <w:r w:rsidRPr="00FB0B86">
        <w:rPr>
          <w:rFonts w:ascii="Century" w:eastAsia="ＭＳ Ｐ明朝" w:hAnsi="Century" w:hint="eastAsia"/>
          <w:color w:val="000000" w:themeColor="text1"/>
          <w:sz w:val="24"/>
          <w:szCs w:val="24"/>
        </w:rPr>
        <w:t>若者定住</w:t>
      </w:r>
      <w:r w:rsidR="00FD0661" w:rsidRPr="00FB0B86">
        <w:rPr>
          <w:rFonts w:ascii="Century" w:eastAsia="ＭＳ Ｐ明朝" w:hAnsi="Century" w:hint="eastAsia"/>
          <w:color w:val="000000" w:themeColor="text1"/>
          <w:sz w:val="24"/>
          <w:szCs w:val="24"/>
        </w:rPr>
        <w:t>のための住宅</w:t>
      </w:r>
    </w:p>
    <w:p w14:paraId="407EAF18" w14:textId="77777777" w:rsidR="00915C85" w:rsidRPr="00D63EAC" w:rsidRDefault="00915C85" w:rsidP="00AC1180">
      <w:pPr>
        <w:spacing w:after="0" w:line="240" w:lineRule="auto"/>
        <w:ind w:left="547" w:firstLine="242"/>
        <w:rPr>
          <w:rFonts w:ascii="Century" w:eastAsia="ＭＳ Ｐ明朝" w:hAnsi="Century"/>
          <w:color w:val="auto"/>
          <w:sz w:val="24"/>
          <w:szCs w:val="24"/>
        </w:rPr>
      </w:pPr>
    </w:p>
    <w:p w14:paraId="1A030F88" w14:textId="7CEB3AC8" w:rsidR="00E31B4B" w:rsidRPr="00D63EAC" w:rsidRDefault="00915C85" w:rsidP="00AC1180">
      <w:pPr>
        <w:pStyle w:val="2"/>
        <w:spacing w:after="0" w:line="240" w:lineRule="auto"/>
        <w:rPr>
          <w:rFonts w:ascii="Century" w:eastAsia="ＭＳ Ｐ明朝" w:hAnsi="Century"/>
          <w:color w:val="auto"/>
          <w:sz w:val="24"/>
          <w:szCs w:val="24"/>
        </w:rPr>
      </w:pPr>
      <w:bookmarkStart w:id="14" w:name="_Toc150497734"/>
      <w:r w:rsidRPr="00D63EAC">
        <w:rPr>
          <w:rFonts w:ascii="Century" w:eastAsia="ＭＳ Ｐ明朝" w:hAnsi="Century"/>
          <w:color w:val="auto"/>
          <w:sz w:val="24"/>
          <w:szCs w:val="24"/>
        </w:rPr>
        <w:t>空き地に関する施策の基本方針（基本原則を踏まえた施策の基本方針）</w:t>
      </w:r>
      <w:bookmarkEnd w:id="14"/>
    </w:p>
    <w:p w14:paraId="0277A149" w14:textId="5FE8828F" w:rsidR="00915C85" w:rsidRPr="00D63EAC" w:rsidRDefault="005B6415"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管理不全状態の空き地の発生予防</w:t>
      </w:r>
      <w:r w:rsidR="00E31B4B" w:rsidRPr="00D63EAC">
        <w:rPr>
          <w:rFonts w:ascii="Century" w:eastAsia="ＭＳ Ｐ明朝" w:hAnsi="Century"/>
          <w:color w:val="auto"/>
          <w:sz w:val="24"/>
          <w:szCs w:val="24"/>
        </w:rPr>
        <w:t>（</w:t>
      </w:r>
      <w:r w:rsidRPr="00D63EAC">
        <w:rPr>
          <w:rFonts w:ascii="Century" w:eastAsia="ＭＳ Ｐ明朝" w:hAnsi="Century"/>
          <w:color w:val="auto"/>
          <w:sz w:val="24"/>
          <w:szCs w:val="24"/>
        </w:rPr>
        <w:t>情報提供や利活用の促進による発生抑制</w:t>
      </w:r>
      <w:r w:rsidR="00E31B4B" w:rsidRPr="00D63EAC">
        <w:rPr>
          <w:rFonts w:ascii="Century" w:eastAsia="ＭＳ Ｐ明朝" w:hAnsi="Century"/>
          <w:color w:val="auto"/>
          <w:sz w:val="24"/>
          <w:szCs w:val="24"/>
        </w:rPr>
        <w:t>）</w:t>
      </w:r>
    </w:p>
    <w:p w14:paraId="42732EEF" w14:textId="77777777" w:rsidR="00E31B4B" w:rsidRPr="00D63EAC" w:rsidRDefault="00E31B4B"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空き地については、本来所有者が自ら適切に管理する</w:t>
      </w:r>
      <w:r w:rsidR="00AE6921" w:rsidRPr="00D63EAC">
        <w:rPr>
          <w:rFonts w:ascii="Century" w:eastAsia="ＭＳ Ｐ明朝" w:hAnsi="Century"/>
          <w:color w:val="auto"/>
          <w:sz w:val="24"/>
          <w:szCs w:val="24"/>
        </w:rPr>
        <w:t>責務を有する</w:t>
      </w:r>
      <w:r w:rsidRPr="00D63EAC">
        <w:rPr>
          <w:rFonts w:ascii="Century" w:eastAsia="ＭＳ Ｐ明朝" w:hAnsi="Century"/>
          <w:color w:val="auto"/>
          <w:sz w:val="24"/>
          <w:szCs w:val="24"/>
        </w:rPr>
        <w:t>ことから、所有者に対し、適切な管理を促すことが重要です。</w:t>
      </w:r>
      <w:r w:rsidR="00531D3B" w:rsidRPr="00D63EAC">
        <w:rPr>
          <w:rFonts w:ascii="Century" w:eastAsia="ＭＳ Ｐ明朝" w:hAnsi="Century"/>
          <w:color w:val="auto"/>
          <w:sz w:val="24"/>
          <w:szCs w:val="24"/>
        </w:rPr>
        <w:t>また、ホームページの充実や広報誌の活用により市民の問題意識を高め、空き地の発生予防や適正な管理の促進を図ります。</w:t>
      </w:r>
    </w:p>
    <w:p w14:paraId="39FFBEC1" w14:textId="0024FCDF" w:rsidR="00E31B4B" w:rsidRPr="007C7360" w:rsidRDefault="00C72136" w:rsidP="00AC1180">
      <w:pPr>
        <w:pStyle w:val="a9"/>
        <w:spacing w:after="0" w:line="240" w:lineRule="auto"/>
        <w:ind w:leftChars="0" w:left="1418" w:firstLineChars="100" w:firstLine="240"/>
        <w:rPr>
          <w:rFonts w:ascii="Century" w:eastAsia="ＭＳ Ｐ明朝" w:hAnsi="Century"/>
          <w:color w:val="auto"/>
          <w:sz w:val="24"/>
          <w:szCs w:val="24"/>
        </w:rPr>
      </w:pPr>
      <w:r w:rsidRPr="007C7360">
        <w:rPr>
          <w:rFonts w:ascii="Century" w:eastAsia="ＭＳ Ｐ明朝" w:hAnsi="Century" w:cs="BIZ UDゴシック" w:hint="eastAsia"/>
          <w:bCs/>
          <w:color w:val="auto"/>
          <w:sz w:val="24"/>
          <w:szCs w:val="24"/>
        </w:rPr>
        <w:t>合わせて</w:t>
      </w:r>
      <w:r w:rsidR="005B6415" w:rsidRPr="007C7360">
        <w:rPr>
          <w:rFonts w:ascii="Century" w:eastAsia="ＭＳ Ｐ明朝" w:hAnsi="Century" w:cs="BIZ UDゴシック"/>
          <w:bCs/>
          <w:color w:val="auto"/>
          <w:sz w:val="24"/>
          <w:szCs w:val="24"/>
        </w:rPr>
        <w:t>、所有者が</w:t>
      </w:r>
      <w:r w:rsidR="005B6415" w:rsidRPr="007C7360">
        <w:rPr>
          <w:rFonts w:ascii="Century" w:eastAsia="ＭＳ Ｐ明朝" w:hAnsi="Century"/>
          <w:color w:val="auto"/>
          <w:sz w:val="24"/>
          <w:szCs w:val="24"/>
        </w:rPr>
        <w:t>分からない</w:t>
      </w:r>
      <w:r w:rsidR="005B6415" w:rsidRPr="007C7360">
        <w:rPr>
          <w:rFonts w:ascii="Century" w:eastAsia="ＭＳ Ｐ明朝" w:hAnsi="Century" w:cs="BIZ UDゴシック"/>
          <w:bCs/>
          <w:color w:val="auto"/>
          <w:sz w:val="24"/>
          <w:szCs w:val="24"/>
        </w:rPr>
        <w:t>土地や、共有地で一部の所有者が分からない土地については、地域福利増進事業により活用できることを周知し、地域住民、自治会等の地縁組織、事業者等による利活用を促します。</w:t>
      </w:r>
    </w:p>
    <w:p w14:paraId="2345D698" w14:textId="6F9B0BFC" w:rsidR="00915C85" w:rsidRPr="007C7360" w:rsidRDefault="00E31B4B" w:rsidP="00AC1180">
      <w:pPr>
        <w:pStyle w:val="a9"/>
        <w:numPr>
          <w:ilvl w:val="2"/>
          <w:numId w:val="8"/>
        </w:numPr>
        <w:spacing w:after="0" w:line="240" w:lineRule="auto"/>
        <w:ind w:leftChars="0"/>
        <w:rPr>
          <w:rFonts w:ascii="Century" w:eastAsia="ＭＳ Ｐ明朝" w:hAnsi="Century"/>
          <w:color w:val="auto"/>
          <w:sz w:val="24"/>
          <w:szCs w:val="24"/>
        </w:rPr>
      </w:pPr>
      <w:r w:rsidRPr="007C7360">
        <w:rPr>
          <w:rFonts w:ascii="Century" w:eastAsia="ＭＳ Ｐ明朝" w:hAnsi="Century"/>
          <w:color w:val="auto"/>
          <w:sz w:val="24"/>
          <w:szCs w:val="24"/>
        </w:rPr>
        <w:t>空き地の利活用の促進（利活用の推進）</w:t>
      </w:r>
    </w:p>
    <w:p w14:paraId="49464EF3" w14:textId="6968A661" w:rsidR="00723F4E" w:rsidRPr="00D63EAC" w:rsidRDefault="00723F4E" w:rsidP="00AC1180">
      <w:pPr>
        <w:pStyle w:val="a9"/>
        <w:spacing w:after="0" w:line="240" w:lineRule="auto"/>
        <w:ind w:leftChars="0" w:left="1418" w:firstLineChars="100" w:firstLine="240"/>
        <w:rPr>
          <w:rFonts w:ascii="Century" w:eastAsia="ＭＳ Ｐ明朝" w:hAnsi="Century" w:cs="BIZ UDゴシック"/>
          <w:color w:val="auto"/>
          <w:sz w:val="24"/>
          <w:szCs w:val="24"/>
        </w:rPr>
      </w:pPr>
      <w:r w:rsidRPr="007C7360">
        <w:rPr>
          <w:rFonts w:ascii="Century" w:eastAsia="ＭＳ Ｐ明朝" w:hAnsi="Century" w:cs="BIZ UDゴシック"/>
          <w:bCs/>
          <w:color w:val="auto"/>
          <w:sz w:val="24"/>
          <w:szCs w:val="24"/>
        </w:rPr>
        <w:t>空き地を地域の資源と位置付け、</w:t>
      </w:r>
      <w:r w:rsidR="009B0C2E" w:rsidRPr="007C7360">
        <w:rPr>
          <w:rFonts w:ascii="Century" w:eastAsia="ＭＳ Ｐ明朝" w:hAnsi="Century" w:cs="BIZ UDゴシック"/>
          <w:bCs/>
          <w:color w:val="auto"/>
          <w:sz w:val="24"/>
          <w:szCs w:val="24"/>
        </w:rPr>
        <w:t>町内に重点地域を指定し、</w:t>
      </w:r>
      <w:r w:rsidRPr="007C7360">
        <w:rPr>
          <w:rFonts w:ascii="Century" w:eastAsia="ＭＳ Ｐ明朝" w:hAnsi="Century" w:cs="BIZ UDゴシック"/>
          <w:bCs/>
          <w:color w:val="auto"/>
          <w:sz w:val="24"/>
          <w:szCs w:val="24"/>
        </w:rPr>
        <w:t>空き地の利活用を促進します。具体的には、空き家・空き地</w:t>
      </w:r>
      <w:r w:rsidR="00C72136" w:rsidRPr="007C7360">
        <w:rPr>
          <w:rFonts w:ascii="Century" w:eastAsia="ＭＳ Ｐ明朝" w:hAnsi="Century" w:cs="BIZ UDゴシック" w:hint="eastAsia"/>
          <w:bCs/>
          <w:color w:val="auto"/>
          <w:sz w:val="24"/>
          <w:szCs w:val="24"/>
        </w:rPr>
        <w:t>情報</w:t>
      </w:r>
      <w:r w:rsidRPr="007C7360">
        <w:rPr>
          <w:rFonts w:ascii="Century" w:eastAsia="ＭＳ Ｐ明朝" w:hAnsi="Century" w:cs="BIZ UDゴシック"/>
          <w:bCs/>
          <w:color w:val="auto"/>
          <w:sz w:val="24"/>
          <w:szCs w:val="24"/>
        </w:rPr>
        <w:t>バンク等により、所有者と活用希望者のマッチングを行うほか、所有者の探</w:t>
      </w:r>
      <w:r w:rsidRPr="00D63EAC">
        <w:rPr>
          <w:rFonts w:ascii="Century" w:eastAsia="ＭＳ Ｐ明朝" w:hAnsi="Century" w:cs="BIZ UDゴシック"/>
          <w:bCs/>
          <w:color w:val="auto"/>
          <w:sz w:val="24"/>
          <w:szCs w:val="24"/>
        </w:rPr>
        <w:t>索や、利活用希望者とのマッチング・コーディネートを行うとともに、利活用の障害となる工作物等の除却等に対して支援を行います。空き家除却後の跡地の有効活用も促していきます。</w:t>
      </w:r>
    </w:p>
    <w:p w14:paraId="6C515428" w14:textId="1167AD72" w:rsidR="00723F4E" w:rsidRPr="00D63EAC" w:rsidRDefault="00723F4E"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s="BIZ UDゴシック"/>
          <w:bCs/>
          <w:color w:val="auto"/>
          <w:sz w:val="24"/>
          <w:szCs w:val="24"/>
        </w:rPr>
        <w:t>また、地域福利増進事業を実施しようとする者に対する情報の提供又は助言を行い、地域福利増進事業の実施を支援します。</w:t>
      </w:r>
    </w:p>
    <w:p w14:paraId="0716734D" w14:textId="27EF066E" w:rsidR="00915C85" w:rsidRPr="00D63EAC" w:rsidRDefault="00E31B4B"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災害等を発生させるおそれのある空き地の管理の適正化（管理不全状態の解消）</w:t>
      </w:r>
    </w:p>
    <w:p w14:paraId="035212B0" w14:textId="5175B1A0" w:rsidR="00D77592" w:rsidRPr="00D63EAC" w:rsidRDefault="00D77592"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管理が適切に行われず、災害や周辺環境の著しい悪化を発生させるおそれのある空き地については、所有者に対して管理の適正化を求めるとともに、処分や活用等の意向の把握を行い、専門家とも連携し、改善に向けた解決方策を提示します。</w:t>
      </w:r>
    </w:p>
    <w:p w14:paraId="7EA3A8E0" w14:textId="77777777" w:rsidR="00D77592" w:rsidRPr="00D63EAC" w:rsidRDefault="00D77592"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なお、所有者が分からない場合には、勧告の準備行為として、所有者不明土地法第</w:t>
      </w:r>
      <w:r w:rsidRPr="00D63EAC">
        <w:rPr>
          <w:rFonts w:ascii="Century" w:eastAsia="ＭＳ Ｐ明朝" w:hAnsi="Century"/>
          <w:color w:val="auto"/>
          <w:sz w:val="24"/>
          <w:szCs w:val="24"/>
        </w:rPr>
        <w:t>43</w:t>
      </w:r>
      <w:r w:rsidRPr="00D63EAC">
        <w:rPr>
          <w:rFonts w:ascii="Century" w:eastAsia="ＭＳ Ｐ明朝" w:hAnsi="Century"/>
          <w:color w:val="auto"/>
          <w:sz w:val="24"/>
          <w:szCs w:val="24"/>
        </w:rPr>
        <w:t>条を活用し、所有者の探索を行います。</w:t>
      </w:r>
    </w:p>
    <w:p w14:paraId="67928965" w14:textId="77777777" w:rsidR="00E31B4B" w:rsidRPr="00D63EAC" w:rsidRDefault="00D77592"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また、</w:t>
      </w:r>
      <w:r w:rsidR="00E31B4B" w:rsidRPr="00D63EAC">
        <w:rPr>
          <w:rFonts w:ascii="Century" w:eastAsia="ＭＳ Ｐ明朝" w:hAnsi="Century"/>
          <w:color w:val="auto"/>
          <w:sz w:val="24"/>
          <w:szCs w:val="24"/>
        </w:rPr>
        <w:t>管理状態の改善が図られない場合には、</w:t>
      </w:r>
      <w:r w:rsidR="007401D6" w:rsidRPr="00D63EAC">
        <w:rPr>
          <w:rFonts w:ascii="Century" w:eastAsia="ＭＳ Ｐ明朝" w:hAnsi="Century"/>
          <w:color w:val="auto"/>
          <w:sz w:val="24"/>
          <w:szCs w:val="24"/>
        </w:rPr>
        <w:t>行政手続法や条例に基づいて、助言・指導、勧告等を行います。所有者の一部又は全部が分からず、災害等の発生のおそれがある場合には、</w:t>
      </w:r>
      <w:r w:rsidR="00E31B4B" w:rsidRPr="00D63EAC">
        <w:rPr>
          <w:rFonts w:ascii="Century" w:eastAsia="ＭＳ Ｐ明朝" w:hAnsi="Century"/>
          <w:color w:val="auto"/>
          <w:sz w:val="24"/>
          <w:szCs w:val="24"/>
        </w:rPr>
        <w:t>所有者不明土地法に基づく勧告等を行うことを検討します。</w:t>
      </w:r>
    </w:p>
    <w:p w14:paraId="54C685FD" w14:textId="3782804D" w:rsidR="00BF6D8B" w:rsidRPr="00D63EAC" w:rsidRDefault="00BF6D8B" w:rsidP="00AC1180">
      <w:pPr>
        <w:spacing w:after="0" w:line="240" w:lineRule="auto"/>
        <w:ind w:left="0" w:firstLine="0"/>
        <w:rPr>
          <w:rFonts w:ascii="Century" w:eastAsia="ＭＳ Ｐ明朝" w:hAnsi="Century"/>
          <w:color w:val="auto"/>
          <w:sz w:val="24"/>
          <w:szCs w:val="24"/>
        </w:rPr>
      </w:pPr>
    </w:p>
    <w:p w14:paraId="1BAEA8BD" w14:textId="77777777" w:rsidR="00770FD6" w:rsidRPr="00D63EAC" w:rsidRDefault="00770FD6"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br w:type="page"/>
      </w:r>
    </w:p>
    <w:p w14:paraId="5F0F2C20" w14:textId="7E23C614" w:rsidR="00BF6D8B" w:rsidRPr="00D63EAC" w:rsidRDefault="0040175A" w:rsidP="00AC1180">
      <w:pPr>
        <w:pStyle w:val="1"/>
        <w:spacing w:after="0" w:line="240" w:lineRule="auto"/>
        <w:rPr>
          <w:rFonts w:ascii="Century" w:eastAsia="ＭＳ Ｐ明朝" w:hAnsi="Century"/>
          <w:color w:val="auto"/>
          <w:szCs w:val="24"/>
        </w:rPr>
      </w:pPr>
      <w:bookmarkStart w:id="15" w:name="_Toc150497735"/>
      <w:r w:rsidRPr="00D63EAC">
        <w:rPr>
          <w:rFonts w:ascii="Century" w:eastAsia="ＭＳ Ｐ明朝" w:hAnsi="Century"/>
          <w:color w:val="auto"/>
          <w:szCs w:val="24"/>
        </w:rPr>
        <w:t>空家等</w:t>
      </w:r>
      <w:r w:rsidR="00CD29FA" w:rsidRPr="00D63EAC">
        <w:rPr>
          <w:rFonts w:ascii="Century" w:eastAsia="ＭＳ Ｐ明朝" w:hAnsi="Century"/>
          <w:color w:val="auto"/>
          <w:szCs w:val="24"/>
        </w:rPr>
        <w:t>及び空き地</w:t>
      </w:r>
      <w:r w:rsidRPr="00D63EAC">
        <w:rPr>
          <w:rFonts w:ascii="Century" w:eastAsia="ＭＳ Ｐ明朝" w:hAnsi="Century"/>
          <w:color w:val="auto"/>
          <w:szCs w:val="24"/>
        </w:rPr>
        <w:t>対策の推進体制</w:t>
      </w:r>
      <w:bookmarkEnd w:id="15"/>
      <w:r w:rsidRPr="00D63EAC">
        <w:rPr>
          <w:rFonts w:ascii="Century" w:eastAsia="ＭＳ Ｐ明朝" w:hAnsi="Century"/>
          <w:color w:val="auto"/>
          <w:szCs w:val="24"/>
        </w:rPr>
        <w:t xml:space="preserve"> </w:t>
      </w:r>
    </w:p>
    <w:p w14:paraId="641CB312" w14:textId="77777777" w:rsidR="00BF6D8B" w:rsidRPr="00D63EAC" w:rsidRDefault="0040175A"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3C0EA583" w14:textId="3D72E646" w:rsidR="00BF6D8B" w:rsidRPr="00D63EAC" w:rsidRDefault="0040175A" w:rsidP="00AC1180">
      <w:pPr>
        <w:pStyle w:val="2"/>
        <w:spacing w:after="0" w:line="240" w:lineRule="auto"/>
        <w:rPr>
          <w:rFonts w:ascii="Century" w:eastAsia="ＭＳ Ｐ明朝" w:hAnsi="Century"/>
          <w:color w:val="auto"/>
          <w:sz w:val="24"/>
          <w:szCs w:val="24"/>
        </w:rPr>
      </w:pPr>
      <w:bookmarkStart w:id="16" w:name="_Toc150497736"/>
      <w:r w:rsidRPr="00D63EAC">
        <w:rPr>
          <w:rFonts w:ascii="Century" w:eastAsia="ＭＳ Ｐ明朝" w:hAnsi="Century"/>
          <w:color w:val="auto"/>
          <w:sz w:val="24"/>
          <w:szCs w:val="24"/>
        </w:rPr>
        <w:t>体制の整備</w:t>
      </w:r>
      <w:bookmarkEnd w:id="16"/>
      <w:r w:rsidRPr="00D63EAC">
        <w:rPr>
          <w:rFonts w:ascii="Century" w:eastAsia="ＭＳ Ｐ明朝" w:hAnsi="Century"/>
          <w:color w:val="auto"/>
          <w:sz w:val="24"/>
          <w:szCs w:val="24"/>
        </w:rPr>
        <w:t xml:space="preserve"> </w:t>
      </w:r>
    </w:p>
    <w:p w14:paraId="5903FA93" w14:textId="338C8D73"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対策の推進にあたっては、</w:t>
      </w:r>
      <w:r w:rsidR="009B0C2E" w:rsidRPr="00D63EAC">
        <w:rPr>
          <w:rFonts w:ascii="Century" w:eastAsia="ＭＳ Ｐ明朝" w:hAnsi="Century"/>
          <w:color w:val="auto"/>
          <w:sz w:val="24"/>
          <w:szCs w:val="24"/>
        </w:rPr>
        <w:t>江府町空家等対策協議会</w:t>
      </w:r>
      <w:r w:rsidR="006D09E8" w:rsidRPr="00D63EAC">
        <w:rPr>
          <w:rFonts w:ascii="Century" w:eastAsia="ＭＳ Ｐ明朝" w:hAnsi="Century"/>
          <w:color w:val="auto"/>
          <w:sz w:val="24"/>
          <w:szCs w:val="24"/>
        </w:rPr>
        <w:t>（以下「対策協議会」という。）</w:t>
      </w:r>
      <w:r w:rsidR="009B0C2E" w:rsidRPr="00D63EAC">
        <w:rPr>
          <w:rFonts w:ascii="Century" w:eastAsia="ＭＳ Ｐ明朝" w:hAnsi="Century"/>
          <w:color w:val="auto"/>
          <w:sz w:val="24"/>
          <w:szCs w:val="24"/>
        </w:rPr>
        <w:t>において</w:t>
      </w:r>
      <w:r w:rsidR="006D09E8" w:rsidRPr="00D63EAC">
        <w:rPr>
          <w:rFonts w:ascii="Century" w:eastAsia="ＭＳ Ｐ明朝" w:hAnsi="Century"/>
          <w:color w:val="auto"/>
          <w:sz w:val="24"/>
          <w:szCs w:val="24"/>
        </w:rPr>
        <w:t>内容を</w:t>
      </w:r>
      <w:r w:rsidR="009B0C2E" w:rsidRPr="00D63EAC">
        <w:rPr>
          <w:rFonts w:ascii="Century" w:eastAsia="ＭＳ Ｐ明朝" w:hAnsi="Century"/>
          <w:color w:val="auto"/>
          <w:sz w:val="24"/>
          <w:szCs w:val="24"/>
        </w:rPr>
        <w:t>協議</w:t>
      </w:r>
      <w:r w:rsidR="006D09E8" w:rsidRPr="00D63EAC">
        <w:rPr>
          <w:rFonts w:ascii="Century" w:eastAsia="ＭＳ Ｐ明朝" w:hAnsi="Century"/>
          <w:color w:val="auto"/>
          <w:sz w:val="24"/>
          <w:szCs w:val="24"/>
        </w:rPr>
        <w:t>し、その</w:t>
      </w:r>
      <w:r w:rsidR="009B0C2E" w:rsidRPr="00D63EAC">
        <w:rPr>
          <w:rFonts w:ascii="Century" w:eastAsia="ＭＳ Ｐ明朝" w:hAnsi="Century"/>
          <w:color w:val="auto"/>
          <w:sz w:val="24"/>
          <w:szCs w:val="24"/>
        </w:rPr>
        <w:t>意見</w:t>
      </w:r>
      <w:r w:rsidR="006D09E8" w:rsidRPr="00D63EAC">
        <w:rPr>
          <w:rFonts w:ascii="Century" w:eastAsia="ＭＳ Ｐ明朝" w:hAnsi="Century"/>
          <w:color w:val="auto"/>
          <w:sz w:val="24"/>
          <w:szCs w:val="24"/>
        </w:rPr>
        <w:t>を反映させます。また、所有者不明土地に対する対策についても対策協議会において協議するよう体制を整備します。</w:t>
      </w:r>
    </w:p>
    <w:p w14:paraId="08B0B591" w14:textId="77777777" w:rsidR="00BF6D8B" w:rsidRPr="00D63EAC" w:rsidRDefault="0040175A" w:rsidP="00AC1180">
      <w:pPr>
        <w:spacing w:after="0" w:line="240" w:lineRule="auto"/>
        <w:ind w:left="408"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7E323F2F" w14:textId="321B4686" w:rsidR="00BF6D8B" w:rsidRPr="00D63EAC" w:rsidRDefault="0040175A" w:rsidP="00AC1180">
      <w:pPr>
        <w:pStyle w:val="2"/>
        <w:spacing w:after="0" w:line="240" w:lineRule="auto"/>
        <w:rPr>
          <w:rFonts w:ascii="Century" w:eastAsia="ＭＳ Ｐ明朝" w:hAnsi="Century"/>
          <w:color w:val="auto"/>
          <w:sz w:val="24"/>
          <w:szCs w:val="24"/>
        </w:rPr>
      </w:pPr>
      <w:bookmarkStart w:id="17" w:name="_Toc150497737"/>
      <w:r w:rsidRPr="00D63EAC">
        <w:rPr>
          <w:rFonts w:ascii="Century" w:eastAsia="ＭＳ Ｐ明朝" w:hAnsi="Century"/>
          <w:color w:val="auto"/>
          <w:sz w:val="24"/>
          <w:szCs w:val="24"/>
        </w:rPr>
        <w:t>体系的な取り組み体制の整備</w:t>
      </w:r>
      <w:bookmarkEnd w:id="17"/>
      <w:r w:rsidRPr="00D63EAC">
        <w:rPr>
          <w:rFonts w:ascii="Century" w:eastAsia="ＭＳ Ｐ明朝" w:hAnsi="Century"/>
          <w:color w:val="auto"/>
          <w:sz w:val="24"/>
          <w:szCs w:val="24"/>
        </w:rPr>
        <w:t xml:space="preserve"> </w:t>
      </w:r>
    </w:p>
    <w:p w14:paraId="68AEE129" w14:textId="0E7D40BE"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地域からの空家</w:t>
      </w:r>
      <w:r w:rsidR="00CD29FA"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情報の提供、管理不全に関する通報、所有者からの活用等に関する相談など、それぞれの内容に応じ、対応する部署が異なります。様々な問題等に的確に対応できる</w:t>
      </w:r>
      <w:r w:rsidR="00BE4182" w:rsidRPr="00D63EAC">
        <w:rPr>
          <w:rFonts w:ascii="Century" w:eastAsia="ＭＳ Ｐ明朝" w:hAnsi="Century"/>
          <w:color w:val="auto"/>
          <w:sz w:val="24"/>
          <w:szCs w:val="24"/>
        </w:rPr>
        <w:t>よう、横断的な情報共有を行い、取組が行えるよう努めます。</w:t>
      </w:r>
    </w:p>
    <w:p w14:paraId="05B1986A" w14:textId="77777777" w:rsidR="002F1C2C" w:rsidRPr="00D63EAC" w:rsidRDefault="002F1C2C" w:rsidP="00AC1180">
      <w:pPr>
        <w:spacing w:after="0" w:line="240" w:lineRule="auto"/>
        <w:ind w:left="730" w:firstLine="226"/>
        <w:rPr>
          <w:rFonts w:ascii="Century" w:eastAsia="ＭＳ Ｐ明朝" w:hAnsi="Century"/>
          <w:color w:val="auto"/>
          <w:sz w:val="24"/>
          <w:szCs w:val="24"/>
        </w:rPr>
      </w:pPr>
    </w:p>
    <w:p w14:paraId="1800E219" w14:textId="76295EC9" w:rsidR="00BF6D8B" w:rsidRPr="00D63EAC" w:rsidRDefault="0040175A" w:rsidP="00AC1180">
      <w:pPr>
        <w:pStyle w:val="2"/>
        <w:spacing w:after="0" w:line="240" w:lineRule="auto"/>
        <w:rPr>
          <w:rFonts w:ascii="Century" w:eastAsia="ＭＳ Ｐ明朝" w:hAnsi="Century"/>
          <w:color w:val="auto"/>
          <w:sz w:val="24"/>
          <w:szCs w:val="24"/>
        </w:rPr>
      </w:pPr>
      <w:bookmarkStart w:id="18" w:name="_Toc150497738"/>
      <w:r w:rsidRPr="00D63EAC">
        <w:rPr>
          <w:rFonts w:ascii="Century" w:eastAsia="ＭＳ Ｐ明朝" w:hAnsi="Century"/>
          <w:color w:val="auto"/>
          <w:sz w:val="24"/>
          <w:szCs w:val="24"/>
        </w:rPr>
        <w:t>関係機関等との連携強化</w:t>
      </w:r>
      <w:bookmarkEnd w:id="18"/>
      <w:r w:rsidRPr="00D63EAC">
        <w:rPr>
          <w:rFonts w:ascii="Century" w:eastAsia="ＭＳ Ｐ明朝" w:hAnsi="Century"/>
          <w:color w:val="auto"/>
          <w:sz w:val="24"/>
          <w:szCs w:val="24"/>
        </w:rPr>
        <w:t xml:space="preserve"> </w:t>
      </w:r>
    </w:p>
    <w:p w14:paraId="74EEAAC0" w14:textId="77777777"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w:t>
      </w:r>
      <w:r w:rsidR="00CD29FA"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は、関係法令が多岐にわたるとともに、対策も状況により異なるため、状況によっては国、県などの複数の関連する機関と連携して対応する必要があります。その連携を緊密かつ持続的に行えるよう連携体制の強化を図ります。</w:t>
      </w:r>
      <w:r w:rsidRPr="00D63EAC">
        <w:rPr>
          <w:rFonts w:ascii="Century" w:eastAsia="ＭＳ Ｐ明朝" w:hAnsi="Century"/>
          <w:color w:val="auto"/>
          <w:sz w:val="24"/>
          <w:szCs w:val="24"/>
        </w:rPr>
        <w:t xml:space="preserve"> </w:t>
      </w:r>
    </w:p>
    <w:p w14:paraId="03198782" w14:textId="77777777" w:rsidR="00BF6D8B" w:rsidRPr="00D63EAC" w:rsidRDefault="0040175A" w:rsidP="00AC1180">
      <w:pPr>
        <w:spacing w:after="0" w:line="240" w:lineRule="auto"/>
        <w:ind w:left="408"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05702E2B" w14:textId="2C2633D7" w:rsidR="00BF6D8B" w:rsidRPr="00D63EAC" w:rsidRDefault="0040175A" w:rsidP="00AC1180">
      <w:pPr>
        <w:pStyle w:val="2"/>
        <w:spacing w:after="0" w:line="240" w:lineRule="auto"/>
        <w:rPr>
          <w:rFonts w:ascii="Century" w:eastAsia="ＭＳ Ｐ明朝" w:hAnsi="Century"/>
          <w:color w:val="auto"/>
          <w:sz w:val="24"/>
          <w:szCs w:val="24"/>
        </w:rPr>
      </w:pPr>
      <w:bookmarkStart w:id="19" w:name="_Toc150497739"/>
      <w:r w:rsidRPr="00D63EAC">
        <w:rPr>
          <w:rFonts w:ascii="Century" w:eastAsia="ＭＳ Ｐ明朝" w:hAnsi="Century"/>
          <w:color w:val="auto"/>
          <w:sz w:val="24"/>
          <w:szCs w:val="24"/>
        </w:rPr>
        <w:t>民間事業者等との連携</w:t>
      </w:r>
      <w:bookmarkEnd w:id="19"/>
      <w:r w:rsidRPr="00D63EAC">
        <w:rPr>
          <w:rFonts w:ascii="Century" w:eastAsia="ＭＳ Ｐ明朝" w:hAnsi="Century"/>
          <w:color w:val="auto"/>
          <w:sz w:val="24"/>
          <w:szCs w:val="24"/>
        </w:rPr>
        <w:t xml:space="preserve"> </w:t>
      </w:r>
    </w:p>
    <w:p w14:paraId="3BA7D3FB" w14:textId="77777777" w:rsidR="00BF6D8B" w:rsidRPr="00FB0B86" w:rsidRDefault="0040175A" w:rsidP="00AC1180">
      <w:pPr>
        <w:spacing w:after="0" w:line="240" w:lineRule="auto"/>
        <w:ind w:left="730" w:firstLine="226"/>
        <w:rPr>
          <w:rFonts w:ascii="Century" w:eastAsia="ＭＳ Ｐ明朝" w:hAnsi="Century"/>
          <w:color w:val="000000" w:themeColor="text1"/>
          <w:sz w:val="24"/>
          <w:szCs w:val="24"/>
        </w:rPr>
      </w:pPr>
      <w:r w:rsidRPr="00D63EAC">
        <w:rPr>
          <w:rFonts w:ascii="Century" w:eastAsia="ＭＳ Ｐ明朝" w:hAnsi="Century"/>
          <w:color w:val="auto"/>
          <w:sz w:val="24"/>
          <w:szCs w:val="24"/>
        </w:rPr>
        <w:t>空家等</w:t>
      </w:r>
      <w:r w:rsidR="00CD29FA" w:rsidRPr="00D63EAC">
        <w:rPr>
          <w:rFonts w:ascii="Century" w:eastAsia="ＭＳ Ｐ明朝" w:hAnsi="Century"/>
          <w:color w:val="auto"/>
          <w:sz w:val="24"/>
          <w:szCs w:val="24"/>
        </w:rPr>
        <w:t>及び空き地</w:t>
      </w:r>
      <w:r w:rsidRPr="00D63EAC">
        <w:rPr>
          <w:rFonts w:ascii="Century" w:eastAsia="ＭＳ Ｐ明朝" w:hAnsi="Century"/>
          <w:color w:val="auto"/>
          <w:sz w:val="24"/>
          <w:szCs w:val="24"/>
        </w:rPr>
        <w:t>の問題解消については、民間事業者による再活用に向けた不動産の流通や、所有権等の問題解消に向けた専門家への相談などが、有効な取り組み</w:t>
      </w:r>
      <w:r w:rsidRPr="00FB0B86">
        <w:rPr>
          <w:rFonts w:ascii="Century" w:eastAsia="ＭＳ Ｐ明朝" w:hAnsi="Century"/>
          <w:color w:val="000000" w:themeColor="text1"/>
          <w:sz w:val="24"/>
          <w:szCs w:val="24"/>
        </w:rPr>
        <w:t>となるため、民間事業者、専門家の方々との連携を図っていきます。</w:t>
      </w:r>
      <w:r w:rsidRPr="00FB0B86">
        <w:rPr>
          <w:rFonts w:ascii="Century" w:eastAsia="ＭＳ Ｐ明朝" w:hAnsi="Century"/>
          <w:color w:val="000000" w:themeColor="text1"/>
          <w:sz w:val="24"/>
          <w:szCs w:val="24"/>
        </w:rPr>
        <w:t xml:space="preserve"> </w:t>
      </w:r>
    </w:p>
    <w:p w14:paraId="307C2309" w14:textId="10C229FE" w:rsidR="00BF6D8B" w:rsidRPr="00FB0B86" w:rsidRDefault="0040175A" w:rsidP="00AC1180">
      <w:pPr>
        <w:spacing w:after="0" w:line="240" w:lineRule="auto"/>
        <w:ind w:left="730" w:firstLine="226"/>
        <w:rPr>
          <w:rFonts w:ascii="Century" w:eastAsia="ＭＳ Ｐ明朝" w:hAnsi="Century"/>
          <w:color w:val="000000" w:themeColor="text1"/>
          <w:sz w:val="24"/>
          <w:szCs w:val="24"/>
        </w:rPr>
      </w:pPr>
      <w:r w:rsidRPr="00FB0B86">
        <w:rPr>
          <w:rFonts w:ascii="Century" w:eastAsia="ＭＳ Ｐ明朝" w:hAnsi="Century"/>
          <w:color w:val="000000" w:themeColor="text1"/>
          <w:sz w:val="24"/>
          <w:szCs w:val="24"/>
        </w:rPr>
        <w:t xml:space="preserve"> </w:t>
      </w:r>
      <w:r w:rsidR="00375C4E" w:rsidRPr="00FB0B86">
        <w:rPr>
          <w:rFonts w:ascii="Century" w:eastAsia="ＭＳ Ｐ明朝" w:hAnsi="Century"/>
          <w:color w:val="000000" w:themeColor="text1"/>
          <w:sz w:val="24"/>
          <w:szCs w:val="24"/>
        </w:rPr>
        <w:t>また、</w:t>
      </w:r>
      <w:r w:rsidR="00012219" w:rsidRPr="00FB0B86">
        <w:rPr>
          <w:rFonts w:ascii="Century" w:eastAsia="ＭＳ Ｐ明朝" w:hAnsi="Century" w:hint="eastAsia"/>
          <w:color w:val="000000" w:themeColor="text1"/>
          <w:sz w:val="24"/>
          <w:szCs w:val="24"/>
        </w:rPr>
        <w:t>空家及び</w:t>
      </w:r>
      <w:r w:rsidR="00375C4E" w:rsidRPr="00FB0B86">
        <w:rPr>
          <w:rFonts w:ascii="Century" w:eastAsia="ＭＳ Ｐ明朝" w:hAnsi="Century"/>
          <w:color w:val="000000" w:themeColor="text1"/>
          <w:sz w:val="24"/>
          <w:szCs w:val="24"/>
        </w:rPr>
        <w:t>空き地の利活用・管理に取り組む団体を</w:t>
      </w:r>
      <w:r w:rsidR="00012219" w:rsidRPr="00FB0B86">
        <w:rPr>
          <w:rFonts w:ascii="Century" w:eastAsia="ＭＳ Ｐ明朝" w:hAnsi="Century" w:cs="BIZ UDゴシック" w:hint="eastAsia"/>
          <w:bCs/>
          <w:color w:val="000000" w:themeColor="text1"/>
          <w:sz w:val="24"/>
          <w:szCs w:val="24"/>
        </w:rPr>
        <w:t>空家等管理活用推進法人又は</w:t>
      </w:r>
      <w:r w:rsidR="00375C4E" w:rsidRPr="00FB0B86">
        <w:rPr>
          <w:rFonts w:ascii="Century" w:eastAsia="ＭＳ Ｐ明朝" w:hAnsi="Century"/>
          <w:color w:val="000000" w:themeColor="text1"/>
          <w:sz w:val="24"/>
          <w:szCs w:val="24"/>
        </w:rPr>
        <w:t>所有者不明土地利用円滑化等推進法人に指定し、連携して取組を進めます。</w:t>
      </w:r>
    </w:p>
    <w:p w14:paraId="2558D92D" w14:textId="77777777" w:rsidR="00375C4E" w:rsidRPr="00FB0B86" w:rsidRDefault="00375C4E" w:rsidP="00AC1180">
      <w:pPr>
        <w:spacing w:after="0" w:line="240" w:lineRule="auto"/>
        <w:ind w:left="408" w:firstLine="0"/>
        <w:rPr>
          <w:rFonts w:ascii="Century" w:eastAsia="ＭＳ Ｐ明朝" w:hAnsi="Century"/>
          <w:color w:val="000000" w:themeColor="text1"/>
          <w:sz w:val="24"/>
          <w:szCs w:val="24"/>
        </w:rPr>
      </w:pPr>
    </w:p>
    <w:p w14:paraId="5C906312" w14:textId="13B5E4DE" w:rsidR="00BF6D8B" w:rsidRPr="00FB0B86" w:rsidRDefault="0040175A" w:rsidP="00AC1180">
      <w:pPr>
        <w:pStyle w:val="2"/>
        <w:spacing w:after="0" w:line="240" w:lineRule="auto"/>
        <w:rPr>
          <w:rFonts w:ascii="Century" w:eastAsia="ＭＳ Ｐ明朝" w:hAnsi="Century"/>
          <w:color w:val="000000" w:themeColor="text1"/>
          <w:sz w:val="24"/>
          <w:szCs w:val="24"/>
        </w:rPr>
      </w:pPr>
      <w:bookmarkStart w:id="20" w:name="_Toc150497740"/>
      <w:r w:rsidRPr="00FB0B86">
        <w:rPr>
          <w:rFonts w:ascii="Century" w:eastAsia="ＭＳ Ｐ明朝" w:hAnsi="Century"/>
          <w:color w:val="000000" w:themeColor="text1"/>
          <w:sz w:val="24"/>
          <w:szCs w:val="24"/>
        </w:rPr>
        <w:t>相談のしやすい体制づくり</w:t>
      </w:r>
      <w:bookmarkEnd w:id="20"/>
    </w:p>
    <w:p w14:paraId="2A358D92" w14:textId="35871F9C" w:rsidR="009425B9" w:rsidRPr="00FB0B86" w:rsidRDefault="0040175A" w:rsidP="00AC1180">
      <w:pPr>
        <w:spacing w:after="0" w:line="240" w:lineRule="auto"/>
        <w:ind w:left="730" w:firstLine="226"/>
        <w:rPr>
          <w:rFonts w:ascii="Century" w:eastAsia="ＭＳ Ｐ明朝" w:hAnsi="Century"/>
          <w:color w:val="000000" w:themeColor="text1"/>
          <w:sz w:val="24"/>
          <w:szCs w:val="24"/>
        </w:rPr>
      </w:pPr>
      <w:r w:rsidRPr="00FB0B86">
        <w:rPr>
          <w:rFonts w:ascii="Century" w:eastAsia="ＭＳ Ｐ明朝" w:hAnsi="Century"/>
          <w:color w:val="000000" w:themeColor="text1"/>
          <w:sz w:val="24"/>
          <w:szCs w:val="24"/>
        </w:rPr>
        <w:t>空家等</w:t>
      </w:r>
      <w:r w:rsidR="00CD29FA" w:rsidRPr="00FB0B86">
        <w:rPr>
          <w:rFonts w:ascii="Century" w:eastAsia="ＭＳ Ｐ明朝" w:hAnsi="Century"/>
          <w:color w:val="000000" w:themeColor="text1"/>
          <w:sz w:val="24"/>
          <w:szCs w:val="24"/>
        </w:rPr>
        <w:t>及び空き地</w:t>
      </w:r>
      <w:r w:rsidRPr="00FB0B86">
        <w:rPr>
          <w:rFonts w:ascii="Century" w:eastAsia="ＭＳ Ｐ明朝" w:hAnsi="Century"/>
          <w:color w:val="000000" w:themeColor="text1"/>
          <w:sz w:val="24"/>
          <w:szCs w:val="24"/>
        </w:rPr>
        <w:t>の問題は、時間の経過により悪化することから、予防的な取り組みなど早期の対応により、空家</w:t>
      </w:r>
      <w:r w:rsidR="00CD29FA" w:rsidRPr="00FB0B86">
        <w:rPr>
          <w:rFonts w:ascii="Century" w:eastAsia="ＭＳ Ｐ明朝" w:hAnsi="Century"/>
          <w:color w:val="000000" w:themeColor="text1"/>
          <w:sz w:val="24"/>
          <w:szCs w:val="24"/>
        </w:rPr>
        <w:t>及び空き地</w:t>
      </w:r>
      <w:r w:rsidRPr="00FB0B86">
        <w:rPr>
          <w:rFonts w:ascii="Century" w:eastAsia="ＭＳ Ｐ明朝" w:hAnsi="Century"/>
          <w:color w:val="000000" w:themeColor="text1"/>
          <w:sz w:val="24"/>
          <w:szCs w:val="24"/>
        </w:rPr>
        <w:t>の発生を抑制していく必要があります。このため空家</w:t>
      </w:r>
      <w:r w:rsidR="00CD29FA" w:rsidRPr="00FB0B86">
        <w:rPr>
          <w:rFonts w:ascii="Century" w:eastAsia="ＭＳ Ｐ明朝" w:hAnsi="Century"/>
          <w:color w:val="000000" w:themeColor="text1"/>
          <w:sz w:val="24"/>
          <w:szCs w:val="24"/>
        </w:rPr>
        <w:t>及び空き地</w:t>
      </w:r>
      <w:r w:rsidRPr="00FB0B86">
        <w:rPr>
          <w:rFonts w:ascii="Century" w:eastAsia="ＭＳ Ｐ明朝" w:hAnsi="Century"/>
          <w:color w:val="000000" w:themeColor="text1"/>
          <w:sz w:val="24"/>
          <w:szCs w:val="24"/>
        </w:rPr>
        <w:t>の発生や空家</w:t>
      </w:r>
      <w:r w:rsidR="00CD29FA" w:rsidRPr="00FB0B86">
        <w:rPr>
          <w:rFonts w:ascii="Century" w:eastAsia="ＭＳ Ｐ明朝" w:hAnsi="Century"/>
          <w:color w:val="000000" w:themeColor="text1"/>
          <w:sz w:val="24"/>
          <w:szCs w:val="24"/>
        </w:rPr>
        <w:t>及び空き地</w:t>
      </w:r>
      <w:r w:rsidRPr="00FB0B86">
        <w:rPr>
          <w:rFonts w:ascii="Century" w:eastAsia="ＭＳ Ｐ明朝" w:hAnsi="Century"/>
          <w:color w:val="000000" w:themeColor="text1"/>
          <w:sz w:val="24"/>
          <w:szCs w:val="24"/>
        </w:rPr>
        <w:t>の状態などの情報提供について、地域が相談しやすい体制整備を図ります。</w:t>
      </w:r>
      <w:r w:rsidR="00AE6921" w:rsidRPr="00FB0B86">
        <w:rPr>
          <w:rFonts w:ascii="Century" w:eastAsia="ＭＳ Ｐ明朝" w:hAnsi="Century"/>
          <w:color w:val="000000" w:themeColor="text1"/>
          <w:sz w:val="24"/>
          <w:szCs w:val="24"/>
        </w:rPr>
        <w:t>特に</w:t>
      </w:r>
      <w:r w:rsidR="00D216AC" w:rsidRPr="00FB0B86">
        <w:rPr>
          <w:rFonts w:ascii="Century" w:eastAsia="ＭＳ Ｐ明朝" w:hAnsi="Century" w:hint="eastAsia"/>
          <w:color w:val="000000" w:themeColor="text1"/>
          <w:sz w:val="24"/>
          <w:szCs w:val="24"/>
        </w:rPr>
        <w:t>空家等</w:t>
      </w:r>
      <w:r w:rsidR="00D22673" w:rsidRPr="00FB0B86">
        <w:rPr>
          <w:rFonts w:ascii="Century" w:eastAsia="ＭＳ Ｐ明朝" w:hAnsi="Century" w:hint="eastAsia"/>
          <w:color w:val="000000" w:themeColor="text1"/>
          <w:sz w:val="24"/>
          <w:szCs w:val="24"/>
        </w:rPr>
        <w:t>及び</w:t>
      </w:r>
      <w:r w:rsidR="00AE6921" w:rsidRPr="00FB0B86">
        <w:rPr>
          <w:rFonts w:ascii="Century" w:eastAsia="ＭＳ Ｐ明朝" w:hAnsi="Century" w:cs="BIZ UDゴシック"/>
          <w:bCs/>
          <w:color w:val="000000" w:themeColor="text1"/>
          <w:sz w:val="24"/>
          <w:szCs w:val="24"/>
        </w:rPr>
        <w:t>空き地の所有者と活用希望者への相談体制を充実させるため、</w:t>
      </w:r>
      <w:r w:rsidR="00D22673" w:rsidRPr="00FB0B86">
        <w:rPr>
          <w:rFonts w:ascii="Century" w:eastAsia="ＭＳ Ｐ明朝" w:hAnsi="Century" w:cs="BIZ UDゴシック" w:hint="eastAsia"/>
          <w:bCs/>
          <w:color w:val="000000" w:themeColor="text1"/>
          <w:sz w:val="24"/>
          <w:szCs w:val="24"/>
        </w:rPr>
        <w:t>空家等及び</w:t>
      </w:r>
      <w:r w:rsidR="00AE6921" w:rsidRPr="00FB0B86">
        <w:rPr>
          <w:rFonts w:ascii="Century" w:eastAsia="ＭＳ Ｐ明朝" w:hAnsi="Century" w:cs="BIZ UDゴシック"/>
          <w:bCs/>
          <w:color w:val="000000" w:themeColor="text1"/>
          <w:sz w:val="24"/>
          <w:szCs w:val="24"/>
        </w:rPr>
        <w:t>低未利用土地等の利活用・管理に取り組む団体を</w:t>
      </w:r>
      <w:r w:rsidR="00D22673" w:rsidRPr="00FB0B86">
        <w:rPr>
          <w:rFonts w:ascii="Century" w:eastAsia="ＭＳ Ｐ明朝" w:hAnsi="Century" w:cs="BIZ UDゴシック" w:hint="eastAsia"/>
          <w:bCs/>
          <w:color w:val="000000" w:themeColor="text1"/>
          <w:sz w:val="24"/>
          <w:szCs w:val="24"/>
        </w:rPr>
        <w:t>空家等管理活用推進法人又は</w:t>
      </w:r>
      <w:r w:rsidR="00AE6921" w:rsidRPr="00FB0B86">
        <w:rPr>
          <w:rFonts w:ascii="Century" w:eastAsia="ＭＳ Ｐ明朝" w:hAnsi="Century" w:cs="BIZ UDゴシック"/>
          <w:bCs/>
          <w:color w:val="000000" w:themeColor="text1"/>
          <w:sz w:val="24"/>
          <w:szCs w:val="24"/>
        </w:rPr>
        <w:t>所有者不明土地利用円滑化等推進法人に指定していくことの検討を進めて、町と連携して取組めるようにします。</w:t>
      </w:r>
      <w:r w:rsidR="009425B9" w:rsidRPr="00FB0B86">
        <w:rPr>
          <w:rFonts w:ascii="Century" w:eastAsia="ＭＳ Ｐ明朝" w:hAnsi="Century"/>
          <w:color w:val="000000" w:themeColor="text1"/>
          <w:sz w:val="24"/>
          <w:szCs w:val="24"/>
        </w:rPr>
        <w:t>具体的には、下記の項目等について庁内関係部署や関係機関が効果的に連携し、</w:t>
      </w:r>
      <w:r w:rsidR="00AE6921" w:rsidRPr="00FB0B86">
        <w:rPr>
          <w:rFonts w:ascii="Century" w:eastAsia="ＭＳ Ｐ明朝" w:hAnsi="Century"/>
          <w:color w:val="000000" w:themeColor="text1"/>
          <w:sz w:val="24"/>
          <w:szCs w:val="24"/>
        </w:rPr>
        <w:t>相談しやすい体制整備を実施</w:t>
      </w:r>
      <w:r w:rsidR="009425B9" w:rsidRPr="00FB0B86">
        <w:rPr>
          <w:rFonts w:ascii="Century" w:eastAsia="ＭＳ Ｐ明朝" w:hAnsi="Century"/>
          <w:color w:val="000000" w:themeColor="text1"/>
          <w:sz w:val="24"/>
          <w:szCs w:val="24"/>
        </w:rPr>
        <w:t>していきます。</w:t>
      </w:r>
    </w:p>
    <w:p w14:paraId="6384E052" w14:textId="5E67AB09" w:rsidR="009425B9" w:rsidRPr="00D63EAC" w:rsidRDefault="009425B9" w:rsidP="00AC1180">
      <w:pPr>
        <w:pStyle w:val="a9"/>
        <w:numPr>
          <w:ilvl w:val="2"/>
          <w:numId w:val="8"/>
        </w:numPr>
        <w:spacing w:after="0" w:line="240" w:lineRule="auto"/>
        <w:ind w:leftChars="0"/>
        <w:rPr>
          <w:rFonts w:ascii="Century" w:eastAsia="ＭＳ Ｐ明朝" w:hAnsi="Century"/>
          <w:color w:val="auto"/>
          <w:sz w:val="24"/>
          <w:szCs w:val="24"/>
        </w:rPr>
      </w:pPr>
      <w:r w:rsidRPr="00FB0B86">
        <w:rPr>
          <w:rFonts w:ascii="Century" w:eastAsia="ＭＳ Ｐ明朝" w:hAnsi="Century"/>
          <w:color w:val="000000" w:themeColor="text1"/>
          <w:sz w:val="24"/>
          <w:szCs w:val="24"/>
        </w:rPr>
        <w:t>空</w:t>
      </w:r>
      <w:r w:rsidR="007973EF" w:rsidRPr="00FB0B86">
        <w:rPr>
          <w:rFonts w:ascii="Century" w:eastAsia="ＭＳ Ｐ明朝" w:hAnsi="Century" w:hint="eastAsia"/>
          <w:color w:val="000000" w:themeColor="text1"/>
          <w:sz w:val="24"/>
          <w:szCs w:val="24"/>
        </w:rPr>
        <w:t>き</w:t>
      </w:r>
      <w:r w:rsidRPr="00FB0B86">
        <w:rPr>
          <w:rFonts w:ascii="Century" w:eastAsia="ＭＳ Ｐ明朝" w:hAnsi="Century"/>
          <w:color w:val="000000" w:themeColor="text1"/>
          <w:sz w:val="24"/>
          <w:szCs w:val="24"/>
        </w:rPr>
        <w:t>家・空き地情報バンク</w:t>
      </w:r>
      <w:r w:rsidR="00BE4182" w:rsidRPr="00FB0B86">
        <w:rPr>
          <w:rFonts w:ascii="Century" w:eastAsia="ＭＳ Ｐ明朝" w:hAnsi="Century"/>
          <w:color w:val="000000" w:themeColor="text1"/>
          <w:sz w:val="24"/>
          <w:szCs w:val="24"/>
        </w:rPr>
        <w:t>登録制度に関するこ</w:t>
      </w:r>
      <w:r w:rsidR="00BE4182" w:rsidRPr="00D63EAC">
        <w:rPr>
          <w:rFonts w:ascii="Century" w:eastAsia="ＭＳ Ｐ明朝" w:hAnsi="Century"/>
          <w:color w:val="auto"/>
          <w:sz w:val="24"/>
          <w:szCs w:val="24"/>
        </w:rPr>
        <w:t>と</w:t>
      </w:r>
    </w:p>
    <w:p w14:paraId="7B9E9229" w14:textId="47521BD9" w:rsidR="009425B9" w:rsidRPr="00D63EAC" w:rsidRDefault="009425B9"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低未利用土地の利活用に関すること</w:t>
      </w:r>
    </w:p>
    <w:p w14:paraId="0D5A3013" w14:textId="340339E3" w:rsidR="009425B9" w:rsidRPr="00D63EAC" w:rsidRDefault="009425B9"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地域福利増進事業に関すること</w:t>
      </w:r>
    </w:p>
    <w:p w14:paraId="57F30212" w14:textId="7AD07C13" w:rsidR="009425B9" w:rsidRPr="00D63EAC" w:rsidRDefault="009425B9"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所有者探索に関すること</w:t>
      </w:r>
    </w:p>
    <w:p w14:paraId="20A35D15" w14:textId="2B34D11A" w:rsidR="00375C4E" w:rsidRPr="00D63EAC" w:rsidRDefault="00375C4E" w:rsidP="00AC1180">
      <w:pPr>
        <w:pStyle w:val="a9"/>
        <w:numPr>
          <w:ilvl w:val="2"/>
          <w:numId w:val="8"/>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空家及び空き地の適正管理に係る補助申請に関すること</w:t>
      </w:r>
    </w:p>
    <w:p w14:paraId="3636C1BA" w14:textId="77777777" w:rsidR="00BF6D8B" w:rsidRPr="00D63EAC" w:rsidRDefault="0040175A" w:rsidP="00AC1180">
      <w:pPr>
        <w:spacing w:after="0" w:line="240" w:lineRule="auto"/>
        <w:ind w:left="408"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6DB2C0E7" w14:textId="24469103" w:rsidR="00BF6D8B" w:rsidRPr="00D63EAC" w:rsidRDefault="0040175A" w:rsidP="00AC1180">
      <w:pPr>
        <w:pStyle w:val="2"/>
        <w:spacing w:after="0" w:line="240" w:lineRule="auto"/>
        <w:rPr>
          <w:rFonts w:ascii="Century" w:eastAsia="ＭＳ Ｐ明朝" w:hAnsi="Century"/>
          <w:color w:val="auto"/>
          <w:sz w:val="24"/>
          <w:szCs w:val="24"/>
        </w:rPr>
      </w:pPr>
      <w:bookmarkStart w:id="21" w:name="_Toc150497741"/>
      <w:r w:rsidRPr="00D63EAC">
        <w:rPr>
          <w:rFonts w:ascii="Century" w:eastAsia="ＭＳ Ｐ明朝" w:hAnsi="Century"/>
          <w:color w:val="auto"/>
          <w:sz w:val="24"/>
          <w:szCs w:val="24"/>
        </w:rPr>
        <w:t>進捗管理と検証</w:t>
      </w:r>
      <w:bookmarkEnd w:id="21"/>
      <w:r w:rsidRPr="00D63EAC">
        <w:rPr>
          <w:rFonts w:ascii="Century" w:eastAsia="ＭＳ Ｐ明朝" w:hAnsi="Century"/>
          <w:color w:val="auto"/>
          <w:sz w:val="24"/>
          <w:szCs w:val="24"/>
        </w:rPr>
        <w:t xml:space="preserve"> </w:t>
      </w:r>
    </w:p>
    <w:p w14:paraId="7D9F50EE" w14:textId="2C636047" w:rsidR="00BF6D8B"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計画はその策定過程が重要であると同時に着実に進めていくことが重要です。</w:t>
      </w:r>
      <w:r w:rsidR="00BE4182" w:rsidRPr="00D63EAC">
        <w:rPr>
          <w:rFonts w:ascii="Century" w:eastAsia="ＭＳ Ｐ明朝" w:hAnsi="Century"/>
          <w:color w:val="auto"/>
          <w:sz w:val="24"/>
          <w:szCs w:val="24"/>
        </w:rPr>
        <w:t>対策協議会において</w:t>
      </w:r>
      <w:r w:rsidRPr="00D63EAC">
        <w:rPr>
          <w:rFonts w:ascii="Century" w:eastAsia="ＭＳ Ｐ明朝" w:hAnsi="Century"/>
          <w:color w:val="auto"/>
          <w:sz w:val="24"/>
          <w:szCs w:val="24"/>
        </w:rPr>
        <w:t>計画の進捗管理と事業の検証を公正・中立な立場で検証を</w:t>
      </w:r>
      <w:r w:rsidR="00BE4182" w:rsidRPr="00D63EAC">
        <w:rPr>
          <w:rFonts w:ascii="Century" w:eastAsia="ＭＳ Ｐ明朝" w:hAnsi="Century"/>
          <w:color w:val="auto"/>
          <w:sz w:val="24"/>
          <w:szCs w:val="24"/>
        </w:rPr>
        <w:t>定期的に協議を</w:t>
      </w:r>
      <w:r w:rsidRPr="00D63EAC">
        <w:rPr>
          <w:rFonts w:ascii="Century" w:eastAsia="ＭＳ Ｐ明朝" w:hAnsi="Century"/>
          <w:color w:val="auto"/>
          <w:sz w:val="24"/>
          <w:szCs w:val="24"/>
        </w:rPr>
        <w:t>行い、計画の実現を図</w:t>
      </w:r>
      <w:r w:rsidR="00BE4182" w:rsidRPr="00D63EAC">
        <w:rPr>
          <w:rFonts w:ascii="Century" w:eastAsia="ＭＳ Ｐ明朝" w:hAnsi="Century"/>
          <w:color w:val="auto"/>
          <w:sz w:val="24"/>
          <w:szCs w:val="24"/>
        </w:rPr>
        <w:t>ります。対策</w:t>
      </w:r>
      <w:r w:rsidR="00375C4E" w:rsidRPr="00D63EAC">
        <w:rPr>
          <w:rFonts w:ascii="Century" w:eastAsia="ＭＳ Ｐ明朝" w:hAnsi="Century"/>
          <w:color w:val="auto"/>
          <w:sz w:val="24"/>
          <w:szCs w:val="24"/>
        </w:rPr>
        <w:t>協議会においては、空</w:t>
      </w:r>
      <w:r w:rsidR="000067C9" w:rsidRPr="00D63EAC">
        <w:rPr>
          <w:rFonts w:ascii="Century" w:eastAsia="ＭＳ Ｐ明朝" w:hAnsi="Century"/>
          <w:color w:val="auto"/>
          <w:sz w:val="24"/>
          <w:szCs w:val="24"/>
        </w:rPr>
        <w:t>家等及び</w:t>
      </w:r>
      <w:r w:rsidR="00181F30" w:rsidRPr="00D63EAC">
        <w:rPr>
          <w:rFonts w:ascii="Century" w:eastAsia="ＭＳ Ｐ明朝" w:hAnsi="Century"/>
          <w:color w:val="auto"/>
          <w:sz w:val="24"/>
          <w:szCs w:val="24"/>
        </w:rPr>
        <w:t>空き地</w:t>
      </w:r>
      <w:r w:rsidR="000067C9" w:rsidRPr="00D63EAC">
        <w:rPr>
          <w:rFonts w:ascii="Century" w:eastAsia="ＭＳ Ｐ明朝" w:hAnsi="Century"/>
          <w:color w:val="auto"/>
          <w:sz w:val="24"/>
          <w:szCs w:val="24"/>
        </w:rPr>
        <w:t>対策計画の作成及び変更に関する協議、その他</w:t>
      </w:r>
      <w:r w:rsidR="00AE6921" w:rsidRPr="00D63EAC">
        <w:rPr>
          <w:rFonts w:ascii="Century" w:eastAsia="ＭＳ Ｐ明朝" w:hAnsi="Century"/>
          <w:color w:val="auto"/>
          <w:sz w:val="24"/>
          <w:szCs w:val="24"/>
        </w:rPr>
        <w:t>所有者不明土地の利用の円滑化等を図るための施策に関し必要な協議</w:t>
      </w:r>
      <w:r w:rsidR="000067C9" w:rsidRPr="00D63EAC">
        <w:rPr>
          <w:rFonts w:ascii="Century" w:eastAsia="ＭＳ Ｐ明朝" w:hAnsi="Century"/>
          <w:color w:val="auto"/>
          <w:sz w:val="24"/>
          <w:szCs w:val="24"/>
        </w:rPr>
        <w:t>について行うものとします。</w:t>
      </w:r>
    </w:p>
    <w:p w14:paraId="63F0B3C5" w14:textId="77777777" w:rsidR="00BF6D8B" w:rsidRPr="00D63EAC" w:rsidRDefault="0040175A" w:rsidP="00AC1180">
      <w:pPr>
        <w:spacing w:after="0" w:line="240" w:lineRule="auto"/>
        <w:ind w:left="41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242D6968" w14:textId="77777777" w:rsidR="00BF6D8B" w:rsidRPr="00D63EAC" w:rsidRDefault="0040175A" w:rsidP="00AC1180">
      <w:pPr>
        <w:spacing w:after="0" w:line="240" w:lineRule="auto"/>
        <w:ind w:left="410"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01C5CCDA" w14:textId="77777777" w:rsidR="002F1C2C" w:rsidRPr="00D63EAC" w:rsidRDefault="002F1C2C" w:rsidP="00AC1180">
      <w:pPr>
        <w:spacing w:after="0" w:line="240" w:lineRule="auto"/>
        <w:ind w:left="0" w:firstLine="0"/>
        <w:rPr>
          <w:rFonts w:ascii="Century" w:eastAsia="ＭＳ Ｐ明朝" w:hAnsi="Century"/>
          <w:color w:val="auto"/>
          <w:sz w:val="24"/>
          <w:szCs w:val="24"/>
        </w:rPr>
      </w:pPr>
      <w:r w:rsidRPr="00D63EAC">
        <w:rPr>
          <w:rFonts w:ascii="Century" w:eastAsia="ＭＳ Ｐ明朝" w:hAnsi="Century"/>
          <w:color w:val="auto"/>
          <w:sz w:val="24"/>
          <w:szCs w:val="24"/>
        </w:rPr>
        <w:br w:type="page"/>
      </w:r>
    </w:p>
    <w:p w14:paraId="7D317047" w14:textId="62859570" w:rsidR="00BF6D8B" w:rsidRPr="00D63EAC" w:rsidRDefault="0040175A" w:rsidP="00472278">
      <w:pPr>
        <w:pStyle w:val="1"/>
        <w:numPr>
          <w:ilvl w:val="0"/>
          <w:numId w:val="0"/>
        </w:numPr>
        <w:spacing w:after="0" w:line="240" w:lineRule="auto"/>
        <w:rPr>
          <w:rFonts w:ascii="Century" w:eastAsia="ＭＳ Ｐ明朝" w:hAnsi="Century"/>
          <w:color w:val="auto"/>
          <w:szCs w:val="24"/>
        </w:rPr>
      </w:pPr>
      <w:bookmarkStart w:id="22" w:name="_Toc150497742"/>
      <w:r w:rsidRPr="00D63EAC">
        <w:rPr>
          <w:rFonts w:ascii="Century" w:eastAsia="ＭＳ Ｐ明朝" w:hAnsi="Century"/>
          <w:color w:val="auto"/>
          <w:szCs w:val="24"/>
        </w:rPr>
        <w:t>その他空家等対策の実施に関</w:t>
      </w:r>
      <w:r w:rsidR="00502F96" w:rsidRPr="00D63EAC">
        <w:rPr>
          <w:rFonts w:ascii="Century" w:eastAsia="ＭＳ Ｐ明朝" w:hAnsi="Century"/>
          <w:color w:val="auto"/>
          <w:szCs w:val="24"/>
        </w:rPr>
        <w:t>する</w:t>
      </w:r>
      <w:r w:rsidRPr="00D63EAC">
        <w:rPr>
          <w:rFonts w:ascii="Century" w:eastAsia="ＭＳ Ｐ明朝" w:hAnsi="Century"/>
          <w:color w:val="auto"/>
          <w:szCs w:val="24"/>
        </w:rPr>
        <w:t>必要な事項</w:t>
      </w:r>
      <w:bookmarkEnd w:id="22"/>
    </w:p>
    <w:p w14:paraId="6CAD4827" w14:textId="39C2E4F2" w:rsidR="00BF6D8B" w:rsidRPr="00D63EAC" w:rsidRDefault="00BF6D8B" w:rsidP="00AC1180">
      <w:pPr>
        <w:spacing w:after="0" w:line="240" w:lineRule="auto"/>
        <w:ind w:left="0" w:firstLine="0"/>
        <w:rPr>
          <w:rFonts w:ascii="Century" w:eastAsia="ＭＳ Ｐ明朝" w:hAnsi="Century"/>
          <w:color w:val="auto"/>
          <w:sz w:val="24"/>
          <w:szCs w:val="24"/>
        </w:rPr>
      </w:pPr>
    </w:p>
    <w:p w14:paraId="4EB603D1" w14:textId="5AF53FAB" w:rsidR="00BF6D8B" w:rsidRPr="00D63EAC" w:rsidRDefault="00656046" w:rsidP="00AC1180">
      <w:pPr>
        <w:pStyle w:val="2"/>
        <w:spacing w:after="0" w:line="240" w:lineRule="auto"/>
        <w:rPr>
          <w:rFonts w:ascii="Century" w:eastAsia="ＭＳ Ｐ明朝" w:hAnsi="Century"/>
          <w:color w:val="auto"/>
          <w:sz w:val="24"/>
          <w:szCs w:val="24"/>
        </w:rPr>
      </w:pPr>
      <w:bookmarkStart w:id="23" w:name="_Toc150497743"/>
      <w:r w:rsidRPr="00D63EAC">
        <w:rPr>
          <w:rFonts w:ascii="Century" w:eastAsia="ＭＳ Ｐ明朝" w:hAnsi="Century"/>
          <w:color w:val="auto"/>
          <w:sz w:val="24"/>
          <w:szCs w:val="24"/>
        </w:rPr>
        <w:t>特定空家等</w:t>
      </w:r>
      <w:bookmarkEnd w:id="23"/>
    </w:p>
    <w:p w14:paraId="2884E6AC" w14:textId="642A73E6" w:rsidR="00537807" w:rsidRPr="00D63EAC" w:rsidRDefault="00537807" w:rsidP="00AC1180">
      <w:pPr>
        <w:pStyle w:val="a9"/>
        <w:numPr>
          <w:ilvl w:val="2"/>
          <w:numId w:val="9"/>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基本事項</w:t>
      </w:r>
    </w:p>
    <w:p w14:paraId="37BD484F" w14:textId="69E371B7" w:rsidR="00BF6D8B" w:rsidRPr="00D63EAC" w:rsidRDefault="00375C4E"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空家</w:t>
      </w:r>
      <w:r w:rsidR="0040175A" w:rsidRPr="00D63EAC">
        <w:rPr>
          <w:rFonts w:ascii="Century" w:eastAsia="ＭＳ Ｐ明朝" w:hAnsi="Century"/>
          <w:color w:val="auto"/>
          <w:sz w:val="24"/>
          <w:szCs w:val="24"/>
        </w:rPr>
        <w:t>法により、</w:t>
      </w:r>
      <w:r w:rsidR="00656046" w:rsidRPr="00D63EAC">
        <w:rPr>
          <w:rFonts w:ascii="Century" w:eastAsia="ＭＳ Ｐ明朝" w:hAnsi="Century"/>
          <w:color w:val="auto"/>
          <w:sz w:val="24"/>
          <w:szCs w:val="24"/>
        </w:rPr>
        <w:t>「</w:t>
      </w:r>
      <w:r w:rsidR="0040175A" w:rsidRPr="00D63EAC">
        <w:rPr>
          <w:rFonts w:ascii="Century" w:eastAsia="ＭＳ Ｐ明朝" w:hAnsi="Century"/>
          <w:color w:val="auto"/>
          <w:sz w:val="24"/>
          <w:szCs w:val="24"/>
        </w:rPr>
        <w:t>町長は、周辺の生活環境の保全を図るために必要があると認められるときは、特定空家等の所有者等に対し、適切な措置を講ずることができる</w:t>
      </w:r>
      <w:r w:rsidR="00656046" w:rsidRPr="00D63EAC">
        <w:rPr>
          <w:rFonts w:ascii="Century" w:eastAsia="ＭＳ Ｐ明朝" w:hAnsi="Century"/>
          <w:color w:val="auto"/>
          <w:sz w:val="24"/>
          <w:szCs w:val="24"/>
        </w:rPr>
        <w:t>」</w:t>
      </w:r>
      <w:r w:rsidR="0040175A" w:rsidRPr="00D63EAC">
        <w:rPr>
          <w:rFonts w:ascii="Century" w:eastAsia="ＭＳ Ｐ明朝" w:hAnsi="Century"/>
          <w:color w:val="auto"/>
          <w:sz w:val="24"/>
          <w:szCs w:val="24"/>
        </w:rPr>
        <w:t>こととされています。</w:t>
      </w:r>
      <w:r w:rsidR="0040175A" w:rsidRPr="00D63EAC">
        <w:rPr>
          <w:rFonts w:ascii="Century" w:eastAsia="ＭＳ Ｐ明朝" w:hAnsi="Century"/>
          <w:color w:val="auto"/>
          <w:sz w:val="24"/>
          <w:szCs w:val="24"/>
        </w:rPr>
        <w:t xml:space="preserve"> </w:t>
      </w:r>
    </w:p>
    <w:p w14:paraId="7E105B75" w14:textId="0D98777D" w:rsidR="00656046" w:rsidRPr="00D63EAC" w:rsidRDefault="0040175A"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しかし、憲法及び民法で保障されている所有者等の権利に対する強い公権力の行使その他の</w:t>
      </w:r>
      <w:r w:rsidR="00656046" w:rsidRPr="00D63EAC">
        <w:rPr>
          <w:rFonts w:ascii="Century" w:eastAsia="ＭＳ Ｐ明朝" w:hAnsi="Century"/>
          <w:color w:val="auto"/>
          <w:sz w:val="24"/>
          <w:szCs w:val="24"/>
        </w:rPr>
        <w:t>行政</w:t>
      </w:r>
      <w:r w:rsidRPr="00D63EAC">
        <w:rPr>
          <w:rFonts w:ascii="Century" w:eastAsia="ＭＳ Ｐ明朝" w:hAnsi="Century"/>
          <w:color w:val="auto"/>
          <w:sz w:val="24"/>
          <w:szCs w:val="24"/>
        </w:rPr>
        <w:t>による積極的な介入は、例外的かつ限定的なものでなければなりません。</w:t>
      </w:r>
    </w:p>
    <w:p w14:paraId="6707A9D9" w14:textId="3F3B4761" w:rsidR="00537807" w:rsidRPr="00D63EAC" w:rsidRDefault="0040175A" w:rsidP="00AC1180">
      <w:pPr>
        <w:pStyle w:val="a9"/>
        <w:spacing w:after="0" w:line="240" w:lineRule="auto"/>
        <w:ind w:leftChars="0"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以上のことから、</w:t>
      </w:r>
      <w:r w:rsidR="00656046" w:rsidRPr="00D63EAC">
        <w:rPr>
          <w:rFonts w:ascii="Century" w:eastAsia="ＭＳ Ｐ明朝" w:hAnsi="Century"/>
          <w:color w:val="auto"/>
          <w:sz w:val="24"/>
          <w:szCs w:val="24"/>
        </w:rPr>
        <w:t>国土交通省が示す</w:t>
      </w:r>
      <w:r w:rsidR="00656046" w:rsidRPr="00D63EAC">
        <w:rPr>
          <w:rFonts w:ascii="Century" w:eastAsia="ＭＳ Ｐ明朝" w:hAnsi="Century"/>
          <w:color w:val="auto"/>
          <w:sz w:val="24"/>
          <w:szCs w:val="24"/>
        </w:rPr>
        <w:t xml:space="preserve"> “</w:t>
      </w:r>
      <w:r w:rsidR="00656046" w:rsidRPr="00D63EAC">
        <w:rPr>
          <w:rFonts w:ascii="Century" w:eastAsia="ＭＳ Ｐ明朝" w:hAnsi="Century"/>
          <w:color w:val="auto"/>
          <w:sz w:val="24"/>
          <w:szCs w:val="24"/>
        </w:rPr>
        <w:t>「特定空家等に対する措置」に関する適切な実施を図るために必要な指針</w:t>
      </w:r>
      <w:r w:rsidR="006211F1" w:rsidRPr="00D63EAC">
        <w:rPr>
          <w:rFonts w:ascii="Century" w:eastAsia="ＭＳ Ｐ明朝" w:hAnsi="Century"/>
          <w:color w:val="auto"/>
          <w:sz w:val="24"/>
          <w:szCs w:val="24"/>
        </w:rPr>
        <w:t>（ガイドライン）</w:t>
      </w:r>
      <w:r w:rsidR="00656046" w:rsidRPr="00D63EAC">
        <w:rPr>
          <w:rFonts w:ascii="Century" w:eastAsia="ＭＳ Ｐ明朝" w:hAnsi="Century"/>
          <w:color w:val="auto"/>
          <w:sz w:val="24"/>
          <w:szCs w:val="24"/>
        </w:rPr>
        <w:t>”</w:t>
      </w:r>
      <w:r w:rsidR="006211F1" w:rsidRPr="00D63EAC">
        <w:rPr>
          <w:rFonts w:ascii="Century" w:eastAsia="ＭＳ Ｐ明朝" w:hAnsi="Century"/>
          <w:color w:val="auto"/>
          <w:sz w:val="24"/>
          <w:szCs w:val="24"/>
        </w:rPr>
        <w:t>（国土交通省令和</w:t>
      </w:r>
      <w:r w:rsidR="006211F1" w:rsidRPr="00D63EAC">
        <w:rPr>
          <w:rFonts w:ascii="Century" w:eastAsia="ＭＳ Ｐ明朝" w:hAnsi="Century"/>
          <w:color w:val="auto"/>
          <w:sz w:val="24"/>
          <w:szCs w:val="24"/>
        </w:rPr>
        <w:t>3</w:t>
      </w:r>
      <w:r w:rsidR="006211F1" w:rsidRPr="00D63EAC">
        <w:rPr>
          <w:rFonts w:ascii="Century" w:eastAsia="ＭＳ Ｐ明朝" w:hAnsi="Century"/>
          <w:color w:val="auto"/>
          <w:sz w:val="24"/>
          <w:szCs w:val="24"/>
        </w:rPr>
        <w:t>年</w:t>
      </w:r>
      <w:r w:rsidR="006211F1" w:rsidRPr="00D63EAC">
        <w:rPr>
          <w:rFonts w:ascii="Century" w:eastAsia="ＭＳ Ｐ明朝" w:hAnsi="Century"/>
          <w:color w:val="auto"/>
          <w:sz w:val="24"/>
          <w:szCs w:val="24"/>
        </w:rPr>
        <w:t>6</w:t>
      </w:r>
      <w:r w:rsidR="006211F1" w:rsidRPr="00D63EAC">
        <w:rPr>
          <w:rFonts w:ascii="Century" w:eastAsia="ＭＳ Ｐ明朝" w:hAnsi="Century"/>
          <w:color w:val="auto"/>
          <w:sz w:val="24"/>
          <w:szCs w:val="24"/>
        </w:rPr>
        <w:t>月</w:t>
      </w:r>
      <w:r w:rsidR="006211F1" w:rsidRPr="00D63EAC">
        <w:rPr>
          <w:rFonts w:ascii="Century" w:eastAsia="ＭＳ Ｐ明朝" w:hAnsi="Century"/>
          <w:color w:val="auto"/>
          <w:sz w:val="24"/>
          <w:szCs w:val="24"/>
        </w:rPr>
        <w:t>30</w:t>
      </w:r>
      <w:r w:rsidR="006211F1" w:rsidRPr="00D63EAC">
        <w:rPr>
          <w:rFonts w:ascii="Century" w:eastAsia="ＭＳ Ｐ明朝" w:hAnsi="Century"/>
          <w:color w:val="auto"/>
          <w:sz w:val="24"/>
          <w:szCs w:val="24"/>
        </w:rPr>
        <w:t>日改正。以下「ガイドライン」という。）</w:t>
      </w:r>
      <w:r w:rsidR="00656046" w:rsidRPr="00D63EAC">
        <w:rPr>
          <w:rFonts w:ascii="Century" w:eastAsia="ＭＳ Ｐ明朝" w:hAnsi="Century"/>
          <w:color w:val="auto"/>
          <w:sz w:val="24"/>
          <w:szCs w:val="24"/>
        </w:rPr>
        <w:t xml:space="preserve"> </w:t>
      </w:r>
      <w:r w:rsidR="00656046" w:rsidRPr="00D63EAC">
        <w:rPr>
          <w:rFonts w:ascii="Century" w:eastAsia="ＭＳ Ｐ明朝" w:hAnsi="Century"/>
          <w:color w:val="auto"/>
          <w:sz w:val="24"/>
          <w:szCs w:val="24"/>
        </w:rPr>
        <w:t>に則った上で、</w:t>
      </w:r>
      <w:r w:rsidR="006242CE" w:rsidRPr="00D63EAC">
        <w:rPr>
          <w:rFonts w:ascii="Century" w:eastAsia="ＭＳ Ｐ明朝" w:hAnsi="Century"/>
          <w:color w:val="auto"/>
          <w:sz w:val="24"/>
          <w:szCs w:val="24"/>
        </w:rPr>
        <w:t>住民等から相談のあった空家に対して特定空家等の認定を行うものとします。</w:t>
      </w:r>
    </w:p>
    <w:p w14:paraId="2F1AA060" w14:textId="67F23831" w:rsidR="006242CE" w:rsidRPr="00D63EAC" w:rsidRDefault="006242CE" w:rsidP="00AC1180">
      <w:pPr>
        <w:pStyle w:val="a9"/>
        <w:numPr>
          <w:ilvl w:val="2"/>
          <w:numId w:val="9"/>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特定空家等の認定基準</w:t>
      </w:r>
    </w:p>
    <w:p w14:paraId="4CB5CDE4" w14:textId="2C4BD3D4" w:rsidR="00BF6D8B" w:rsidRPr="00D63EAC" w:rsidRDefault="006242CE" w:rsidP="00AC1180">
      <w:pPr>
        <w:spacing w:after="0" w:line="240" w:lineRule="auto"/>
        <w:ind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空家法により、</w:t>
      </w:r>
      <w:r w:rsidR="0040175A" w:rsidRPr="00D63EAC">
        <w:rPr>
          <w:rFonts w:ascii="Century" w:eastAsia="ＭＳ Ｐ明朝" w:hAnsi="Century"/>
          <w:color w:val="auto"/>
          <w:sz w:val="24"/>
          <w:szCs w:val="24"/>
        </w:rPr>
        <w:t>空家等のうち、そのまま放置すれば倒壊等著しく保安上危険となる恐れのある状態、そのまま放置すれば著しく衛生上有害となる恐れのある状態、適切な管理が行われていないことにより著しく景観を損なっている状態、又はその他周辺の生活環境の保全を図るために放置することが不適切である状態にあると認められるものを特定空家等と認定し</w:t>
      </w:r>
      <w:r w:rsidRPr="00D63EAC">
        <w:rPr>
          <w:rFonts w:ascii="Century" w:eastAsia="ＭＳ Ｐ明朝" w:hAnsi="Century"/>
          <w:color w:val="auto"/>
          <w:sz w:val="24"/>
          <w:szCs w:val="24"/>
        </w:rPr>
        <w:t>、その認定基準と方法については、判断の透明性及び適正性を確保するため対策協議会にて協議し検討することとします。</w:t>
      </w:r>
    </w:p>
    <w:p w14:paraId="786A31C8" w14:textId="4CF8B273" w:rsidR="00BF6D8B" w:rsidRPr="00D63EAC" w:rsidRDefault="0040175A" w:rsidP="00AC1180">
      <w:pPr>
        <w:pStyle w:val="a9"/>
        <w:numPr>
          <w:ilvl w:val="2"/>
          <w:numId w:val="9"/>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特定空家等に対する措置</w:t>
      </w:r>
      <w:r w:rsidRPr="00D63EAC">
        <w:rPr>
          <w:rFonts w:ascii="Century" w:eastAsia="ＭＳ Ｐ明朝" w:hAnsi="Century"/>
          <w:color w:val="auto"/>
          <w:sz w:val="24"/>
          <w:szCs w:val="24"/>
        </w:rPr>
        <w:t xml:space="preserve"> </w:t>
      </w:r>
    </w:p>
    <w:p w14:paraId="1D04AC3C" w14:textId="0E0F8AB8" w:rsidR="00BF6D8B" w:rsidRPr="00D63EAC" w:rsidRDefault="0040175A" w:rsidP="00AC1180">
      <w:pPr>
        <w:spacing w:after="0" w:line="240" w:lineRule="auto"/>
        <w:ind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特定空家等に対する</w:t>
      </w:r>
      <w:r w:rsidR="00795E02" w:rsidRPr="00D63EAC">
        <w:rPr>
          <w:rFonts w:ascii="Century" w:eastAsia="ＭＳ Ｐ明朝" w:hAnsi="Century"/>
          <w:color w:val="auto"/>
          <w:sz w:val="24"/>
          <w:szCs w:val="24"/>
        </w:rPr>
        <w:t>措置は、ガイドラインに則った手続きを行うこととし、必要に応じて</w:t>
      </w:r>
      <w:r w:rsidRPr="00D63EAC">
        <w:rPr>
          <w:rFonts w:ascii="Century" w:eastAsia="ＭＳ Ｐ明朝" w:hAnsi="Century"/>
          <w:color w:val="auto"/>
          <w:sz w:val="24"/>
          <w:szCs w:val="24"/>
        </w:rPr>
        <w:t>行政代執行</w:t>
      </w:r>
      <w:r w:rsidR="00795E02" w:rsidRPr="00D63EAC">
        <w:rPr>
          <w:rFonts w:ascii="Century" w:eastAsia="ＭＳ Ｐ明朝" w:hAnsi="Century"/>
          <w:color w:val="auto"/>
          <w:sz w:val="24"/>
          <w:szCs w:val="24"/>
        </w:rPr>
        <w:t>による除却を行います。この場合において、発生する動産に係る処置については、行政代執行法上の位置づけはありません。「行政庁は、事務管理者として要求される程度の注意義務をもって、保管・管理する義務がある」（さいたま地判平</w:t>
      </w:r>
      <w:r w:rsidR="00795E02" w:rsidRPr="00D63EAC">
        <w:rPr>
          <w:rFonts w:ascii="Century" w:eastAsia="ＭＳ Ｐ明朝" w:hAnsi="Century"/>
          <w:color w:val="auto"/>
          <w:sz w:val="24"/>
          <w:szCs w:val="24"/>
        </w:rPr>
        <w:t>16.3.17</w:t>
      </w:r>
      <w:r w:rsidR="00795E02" w:rsidRPr="00D63EAC">
        <w:rPr>
          <w:rFonts w:ascii="Century" w:eastAsia="ＭＳ Ｐ明朝" w:hAnsi="Century"/>
          <w:color w:val="auto"/>
          <w:sz w:val="24"/>
          <w:szCs w:val="24"/>
        </w:rPr>
        <w:t>）との判示があることを踏まえつつ、個々の案件における動産の取り扱いに関する所有者等への対応については、対策協議会の意見を踏まえて適切に行うこととします。</w:t>
      </w:r>
    </w:p>
    <w:p w14:paraId="57C085AC" w14:textId="054975A9" w:rsidR="00795E02" w:rsidRPr="00D63EAC" w:rsidRDefault="00795E02" w:rsidP="00AC1180">
      <w:pPr>
        <w:spacing w:after="0" w:line="240" w:lineRule="auto"/>
        <w:ind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ただし、</w:t>
      </w:r>
      <w:r w:rsidR="0040175A" w:rsidRPr="00D63EAC">
        <w:rPr>
          <w:rFonts w:ascii="Century" w:eastAsia="ＭＳ Ｐ明朝" w:hAnsi="Century"/>
          <w:color w:val="auto"/>
          <w:sz w:val="24"/>
          <w:szCs w:val="24"/>
        </w:rPr>
        <w:t>措置を講ずるに当たっては、事前に特定空家等の所有者等に連絡を取り、その危険性の現状を詳しく伝えるとともに、改善方策や所有者等の主張等を十分に把握するなど、所有者等の手による解決を最大限目指します。</w:t>
      </w:r>
      <w:r w:rsidR="0040175A" w:rsidRPr="00D63EAC">
        <w:rPr>
          <w:rFonts w:ascii="Century" w:eastAsia="ＭＳ Ｐ明朝" w:hAnsi="Century"/>
          <w:color w:val="auto"/>
          <w:sz w:val="24"/>
          <w:szCs w:val="24"/>
        </w:rPr>
        <w:t xml:space="preserve"> </w:t>
      </w:r>
    </w:p>
    <w:p w14:paraId="0C803D72" w14:textId="6E338C70" w:rsidR="00BF6D8B" w:rsidRPr="00D63EAC" w:rsidRDefault="0040175A" w:rsidP="00AC1180">
      <w:pPr>
        <w:spacing w:after="0" w:line="240" w:lineRule="auto"/>
        <w:ind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また、措置の内容については、周辺の生活環境の保全を図るという目的を達成するために、必要かつ合理的な範囲で設定を行います。</w:t>
      </w:r>
      <w:r w:rsidRPr="00D63EAC">
        <w:rPr>
          <w:rFonts w:ascii="Century" w:eastAsia="ＭＳ Ｐ明朝" w:hAnsi="Century"/>
          <w:color w:val="auto"/>
          <w:sz w:val="24"/>
          <w:szCs w:val="24"/>
        </w:rPr>
        <w:t xml:space="preserve"> </w:t>
      </w:r>
    </w:p>
    <w:p w14:paraId="74551E33" w14:textId="142112DB" w:rsidR="00BF6D8B" w:rsidRPr="00D63EAC" w:rsidRDefault="0040175A" w:rsidP="00AC1180">
      <w:pPr>
        <w:pStyle w:val="a9"/>
        <w:numPr>
          <w:ilvl w:val="2"/>
          <w:numId w:val="9"/>
        </w:numPr>
        <w:spacing w:after="0" w:line="240" w:lineRule="auto"/>
        <w:ind w:leftChars="0"/>
        <w:rPr>
          <w:rFonts w:ascii="Century" w:eastAsia="ＭＳ Ｐ明朝" w:hAnsi="Century"/>
          <w:color w:val="auto"/>
          <w:sz w:val="24"/>
          <w:szCs w:val="24"/>
        </w:rPr>
      </w:pPr>
      <w:r w:rsidRPr="00D63EAC">
        <w:rPr>
          <w:rFonts w:ascii="Century" w:eastAsia="ＭＳ Ｐ明朝" w:hAnsi="Century"/>
          <w:color w:val="auto"/>
          <w:sz w:val="24"/>
          <w:szCs w:val="24"/>
        </w:rPr>
        <w:t>略式代執行</w:t>
      </w:r>
    </w:p>
    <w:p w14:paraId="00748557" w14:textId="7F52FBFD" w:rsidR="00BF6D8B" w:rsidRPr="00D63EAC" w:rsidRDefault="00391C28" w:rsidP="00AC1180">
      <w:pPr>
        <w:spacing w:after="0" w:line="240" w:lineRule="auto"/>
        <w:ind w:left="1418" w:firstLineChars="100" w:firstLine="240"/>
        <w:rPr>
          <w:rFonts w:ascii="Century" w:eastAsia="ＭＳ Ｐ明朝" w:hAnsi="Century"/>
          <w:color w:val="auto"/>
          <w:sz w:val="24"/>
          <w:szCs w:val="24"/>
        </w:rPr>
      </w:pPr>
      <w:r w:rsidRPr="00D63EAC">
        <w:rPr>
          <w:rFonts w:ascii="Century" w:eastAsia="ＭＳ Ｐ明朝" w:hAnsi="Century"/>
          <w:color w:val="auto"/>
          <w:sz w:val="24"/>
          <w:szCs w:val="24"/>
        </w:rPr>
        <w:t>過失がなくて、</w:t>
      </w:r>
      <w:r w:rsidR="00375C4E" w:rsidRPr="00D63EAC">
        <w:rPr>
          <w:rFonts w:ascii="Century" w:eastAsia="ＭＳ Ｐ明朝" w:hAnsi="Century"/>
          <w:color w:val="auto"/>
          <w:sz w:val="24"/>
          <w:szCs w:val="24"/>
        </w:rPr>
        <w:t>空家</w:t>
      </w:r>
      <w:r w:rsidR="0040175A" w:rsidRPr="00D63EAC">
        <w:rPr>
          <w:rFonts w:ascii="Century" w:eastAsia="ＭＳ Ｐ明朝" w:hAnsi="Century"/>
          <w:color w:val="auto"/>
          <w:sz w:val="24"/>
          <w:szCs w:val="24"/>
        </w:rPr>
        <w:t>法第</w:t>
      </w:r>
      <w:r w:rsidR="0040175A" w:rsidRPr="00D63EAC">
        <w:rPr>
          <w:rFonts w:ascii="Century" w:eastAsia="ＭＳ Ｐ明朝" w:hAnsi="Century"/>
          <w:color w:val="auto"/>
          <w:sz w:val="24"/>
          <w:szCs w:val="24"/>
        </w:rPr>
        <w:t>14</w:t>
      </w:r>
      <w:r w:rsidR="0040175A" w:rsidRPr="00D63EAC">
        <w:rPr>
          <w:rFonts w:ascii="Century" w:eastAsia="ＭＳ Ｐ明朝" w:hAnsi="Century"/>
          <w:color w:val="auto"/>
          <w:sz w:val="24"/>
          <w:szCs w:val="24"/>
        </w:rPr>
        <w:t>条第</w:t>
      </w:r>
      <w:r w:rsidRPr="00D63EAC">
        <w:rPr>
          <w:rFonts w:ascii="Century" w:eastAsia="ＭＳ Ｐ明朝" w:hAnsi="Century"/>
          <w:color w:val="auto"/>
          <w:sz w:val="24"/>
          <w:szCs w:val="24"/>
        </w:rPr>
        <w:t>3</w:t>
      </w:r>
      <w:r w:rsidR="0040175A" w:rsidRPr="00D63EAC">
        <w:rPr>
          <w:rFonts w:ascii="Century" w:eastAsia="ＭＳ Ｐ明朝" w:hAnsi="Century"/>
          <w:color w:val="auto"/>
          <w:sz w:val="24"/>
          <w:szCs w:val="24"/>
        </w:rPr>
        <w:t>項に基づく措置を命ぜられるべき者を確知することができないときは、</w:t>
      </w:r>
      <w:r w:rsidRPr="00D63EAC">
        <w:rPr>
          <w:rFonts w:ascii="Century" w:eastAsia="ＭＳ Ｐ明朝" w:hAnsi="Century"/>
          <w:color w:val="auto"/>
          <w:sz w:val="24"/>
          <w:szCs w:val="24"/>
        </w:rPr>
        <w:t>町長は</w:t>
      </w:r>
      <w:r w:rsidR="00375C4E" w:rsidRPr="00D63EAC">
        <w:rPr>
          <w:rFonts w:ascii="Century" w:eastAsia="ＭＳ Ｐ明朝" w:hAnsi="Century"/>
          <w:color w:val="auto"/>
          <w:sz w:val="24"/>
          <w:szCs w:val="24"/>
        </w:rPr>
        <w:t>空家</w:t>
      </w:r>
      <w:r w:rsidR="0040175A" w:rsidRPr="00D63EAC">
        <w:rPr>
          <w:rFonts w:ascii="Century" w:eastAsia="ＭＳ Ｐ明朝" w:hAnsi="Century"/>
          <w:color w:val="auto"/>
          <w:sz w:val="24"/>
          <w:szCs w:val="24"/>
        </w:rPr>
        <w:t>法第</w:t>
      </w:r>
      <w:r w:rsidR="0040175A" w:rsidRPr="00D63EAC">
        <w:rPr>
          <w:rFonts w:ascii="Century" w:eastAsia="ＭＳ Ｐ明朝" w:hAnsi="Century"/>
          <w:color w:val="auto"/>
          <w:sz w:val="24"/>
          <w:szCs w:val="24"/>
        </w:rPr>
        <w:t>14</w:t>
      </w:r>
      <w:r w:rsidR="0040175A" w:rsidRPr="00D63EAC">
        <w:rPr>
          <w:rFonts w:ascii="Century" w:eastAsia="ＭＳ Ｐ明朝" w:hAnsi="Century"/>
          <w:color w:val="auto"/>
          <w:sz w:val="24"/>
          <w:szCs w:val="24"/>
        </w:rPr>
        <w:t>条第</w:t>
      </w:r>
      <w:r w:rsidR="0040175A" w:rsidRPr="00D63EAC">
        <w:rPr>
          <w:rFonts w:ascii="Century" w:eastAsia="ＭＳ Ｐ明朝" w:hAnsi="Century"/>
          <w:color w:val="auto"/>
          <w:sz w:val="24"/>
          <w:szCs w:val="24"/>
        </w:rPr>
        <w:t>10</w:t>
      </w:r>
      <w:r w:rsidR="0040175A" w:rsidRPr="00D63EAC">
        <w:rPr>
          <w:rFonts w:ascii="Century" w:eastAsia="ＭＳ Ｐ明朝" w:hAnsi="Century"/>
          <w:color w:val="auto"/>
          <w:sz w:val="24"/>
          <w:szCs w:val="24"/>
        </w:rPr>
        <w:t>項に基づく略式代執行を行うものとします。</w:t>
      </w:r>
    </w:p>
    <w:p w14:paraId="112C02FF" w14:textId="77777777" w:rsidR="00BF6D8B" w:rsidRPr="00D63EAC" w:rsidRDefault="0040175A" w:rsidP="00AC1180">
      <w:pPr>
        <w:spacing w:after="0" w:line="240" w:lineRule="auto"/>
        <w:ind w:left="708" w:firstLine="0"/>
        <w:rPr>
          <w:rFonts w:ascii="Century" w:eastAsia="ＭＳ Ｐ明朝" w:hAnsi="Century"/>
          <w:color w:val="auto"/>
          <w:sz w:val="24"/>
          <w:szCs w:val="24"/>
        </w:rPr>
      </w:pPr>
      <w:r w:rsidRPr="00D63EAC">
        <w:rPr>
          <w:rFonts w:ascii="Century" w:eastAsia="ＭＳ Ｐ明朝" w:hAnsi="Century"/>
          <w:color w:val="auto"/>
          <w:sz w:val="24"/>
          <w:szCs w:val="24"/>
        </w:rPr>
        <w:t xml:space="preserve"> </w:t>
      </w:r>
    </w:p>
    <w:p w14:paraId="607BA071" w14:textId="08F0BFAC" w:rsidR="00BF6D8B" w:rsidRPr="00D63EAC" w:rsidRDefault="0040175A" w:rsidP="00AC1180">
      <w:pPr>
        <w:pStyle w:val="2"/>
        <w:spacing w:after="0" w:line="240" w:lineRule="auto"/>
        <w:rPr>
          <w:rFonts w:ascii="Century" w:eastAsia="ＭＳ Ｐ明朝" w:hAnsi="Century"/>
          <w:color w:val="auto"/>
          <w:sz w:val="24"/>
          <w:szCs w:val="24"/>
        </w:rPr>
      </w:pPr>
      <w:bookmarkStart w:id="24" w:name="_Toc150497744"/>
      <w:r w:rsidRPr="00D63EAC">
        <w:rPr>
          <w:rFonts w:ascii="Century" w:eastAsia="ＭＳ Ｐ明朝" w:hAnsi="Century"/>
          <w:color w:val="auto"/>
          <w:sz w:val="24"/>
          <w:szCs w:val="24"/>
        </w:rPr>
        <w:t>調査に関する事項</w:t>
      </w:r>
      <w:bookmarkEnd w:id="24"/>
    </w:p>
    <w:p w14:paraId="01C6F00D" w14:textId="102C0D61" w:rsidR="005B00F2" w:rsidRPr="00D63EAC" w:rsidRDefault="0040175A" w:rsidP="00AC1180">
      <w:pPr>
        <w:spacing w:after="0" w:line="240" w:lineRule="auto"/>
        <w:ind w:left="730" w:firstLine="226"/>
        <w:rPr>
          <w:rFonts w:ascii="Century" w:eastAsia="ＭＳ Ｐ明朝" w:hAnsi="Century"/>
          <w:color w:val="auto"/>
          <w:sz w:val="24"/>
          <w:szCs w:val="24"/>
        </w:rPr>
      </w:pPr>
      <w:r w:rsidRPr="00D63EAC">
        <w:rPr>
          <w:rFonts w:ascii="Century" w:eastAsia="ＭＳ Ｐ明朝" w:hAnsi="Century"/>
          <w:color w:val="auto"/>
          <w:sz w:val="24"/>
          <w:szCs w:val="24"/>
        </w:rPr>
        <w:t>空家等</w:t>
      </w:r>
      <w:r w:rsidR="00391C28" w:rsidRPr="00D63EAC">
        <w:rPr>
          <w:rFonts w:ascii="Century" w:eastAsia="ＭＳ Ｐ明朝" w:hAnsi="Century"/>
          <w:color w:val="auto"/>
          <w:sz w:val="24"/>
          <w:szCs w:val="24"/>
        </w:rPr>
        <w:t>の所有者</w:t>
      </w:r>
      <w:r w:rsidRPr="00D63EAC">
        <w:rPr>
          <w:rFonts w:ascii="Century" w:eastAsia="ＭＳ Ｐ明朝" w:hAnsi="Century"/>
          <w:color w:val="auto"/>
          <w:sz w:val="24"/>
          <w:szCs w:val="24"/>
        </w:rPr>
        <w:t>調査等を行う</w:t>
      </w:r>
      <w:r w:rsidR="00391C28" w:rsidRPr="00D63EAC">
        <w:rPr>
          <w:rFonts w:ascii="Century" w:eastAsia="ＭＳ Ｐ明朝" w:hAnsi="Century"/>
          <w:color w:val="auto"/>
          <w:sz w:val="24"/>
          <w:szCs w:val="24"/>
        </w:rPr>
        <w:t>目的</w:t>
      </w:r>
      <w:r w:rsidRPr="00D63EAC">
        <w:rPr>
          <w:rFonts w:ascii="Century" w:eastAsia="ＭＳ Ｐ明朝" w:hAnsi="Century"/>
          <w:color w:val="auto"/>
          <w:sz w:val="24"/>
          <w:szCs w:val="24"/>
        </w:rPr>
        <w:t>として</w:t>
      </w:r>
      <w:r w:rsidR="00375C4E" w:rsidRPr="00D63EAC">
        <w:rPr>
          <w:rFonts w:ascii="Century" w:eastAsia="ＭＳ Ｐ明朝" w:hAnsi="Century"/>
          <w:color w:val="auto"/>
          <w:sz w:val="24"/>
          <w:szCs w:val="24"/>
        </w:rPr>
        <w:t>空家</w:t>
      </w:r>
      <w:r w:rsidRPr="00D63EAC">
        <w:rPr>
          <w:rFonts w:ascii="Century" w:eastAsia="ＭＳ Ｐ明朝" w:hAnsi="Century"/>
          <w:color w:val="auto"/>
          <w:sz w:val="24"/>
          <w:szCs w:val="24"/>
        </w:rPr>
        <w:t>法第</w:t>
      </w:r>
      <w:r w:rsidRPr="00D63EAC">
        <w:rPr>
          <w:rFonts w:ascii="Century" w:eastAsia="ＭＳ Ｐ明朝" w:hAnsi="Century"/>
          <w:color w:val="auto"/>
          <w:sz w:val="24"/>
          <w:szCs w:val="24"/>
        </w:rPr>
        <w:t>10</w:t>
      </w:r>
      <w:r w:rsidRPr="00D63EAC">
        <w:rPr>
          <w:rFonts w:ascii="Century" w:eastAsia="ＭＳ Ｐ明朝" w:hAnsi="Century"/>
          <w:color w:val="auto"/>
          <w:sz w:val="24"/>
          <w:szCs w:val="24"/>
        </w:rPr>
        <w:t>条に定める</w:t>
      </w:r>
      <w:r w:rsidR="00391C28" w:rsidRPr="00D63EAC">
        <w:rPr>
          <w:rFonts w:ascii="Century" w:eastAsia="ＭＳ Ｐ明朝" w:hAnsi="Century"/>
          <w:color w:val="auto"/>
          <w:sz w:val="24"/>
          <w:szCs w:val="24"/>
        </w:rPr>
        <w:t>「固定資産税の課税その他の事務のために利用する目的で保有する情報」</w:t>
      </w:r>
      <w:r w:rsidRPr="00D63EAC">
        <w:rPr>
          <w:rFonts w:ascii="Century" w:eastAsia="ＭＳ Ｐ明朝" w:hAnsi="Century"/>
          <w:color w:val="auto"/>
          <w:sz w:val="24"/>
          <w:szCs w:val="24"/>
        </w:rPr>
        <w:t>を利用する場合</w:t>
      </w:r>
      <w:r w:rsidR="00391C28" w:rsidRPr="00D63EAC">
        <w:rPr>
          <w:rFonts w:ascii="Century" w:eastAsia="ＭＳ Ｐ明朝" w:hAnsi="Century"/>
          <w:color w:val="auto"/>
          <w:sz w:val="24"/>
          <w:szCs w:val="24"/>
        </w:rPr>
        <w:t>は</w:t>
      </w:r>
      <w:r w:rsidRPr="00D63EAC">
        <w:rPr>
          <w:rFonts w:ascii="Century" w:eastAsia="ＭＳ Ｐ明朝" w:hAnsi="Century"/>
          <w:color w:val="auto"/>
          <w:sz w:val="24"/>
          <w:szCs w:val="24"/>
        </w:rPr>
        <w:t>、空家等対策に必要な最低限の情報を利用することと</w:t>
      </w:r>
      <w:r w:rsidR="00391C28" w:rsidRPr="00D63EAC">
        <w:rPr>
          <w:rFonts w:ascii="Century" w:eastAsia="ＭＳ Ｐ明朝" w:hAnsi="Century"/>
          <w:color w:val="auto"/>
          <w:sz w:val="24"/>
          <w:szCs w:val="24"/>
        </w:rPr>
        <w:t>します</w:t>
      </w:r>
      <w:r w:rsidRPr="00D63EAC">
        <w:rPr>
          <w:rFonts w:ascii="Century" w:eastAsia="ＭＳ Ｐ明朝" w:hAnsi="Century"/>
          <w:color w:val="auto"/>
          <w:sz w:val="24"/>
          <w:szCs w:val="24"/>
        </w:rPr>
        <w:t>。</w:t>
      </w:r>
    </w:p>
    <w:sectPr w:rsidR="005B00F2" w:rsidRPr="00D63EAC" w:rsidSect="0058424E">
      <w:footerReference w:type="default" r:id="rId8"/>
      <w:pgSz w:w="11906" w:h="16838" w:code="9"/>
      <w:pgMar w:top="1701" w:right="1418" w:bottom="1701" w:left="1418" w:header="720" w:footer="720" w:gutter="0"/>
      <w:pgNumType w:fmt="numberInDash" w:start="0"/>
      <w:cols w:space="720"/>
      <w:titlePg/>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2A1D1" w14:textId="77777777" w:rsidR="003F7847" w:rsidRDefault="003F7847" w:rsidP="0040175A">
      <w:pPr>
        <w:spacing w:after="0" w:line="240" w:lineRule="auto"/>
      </w:pPr>
      <w:r>
        <w:separator/>
      </w:r>
    </w:p>
  </w:endnote>
  <w:endnote w:type="continuationSeparator" w:id="0">
    <w:p w14:paraId="46517B34" w14:textId="77777777" w:rsidR="003F7847" w:rsidRDefault="003F7847" w:rsidP="0040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2247335"/>
      <w:docPartObj>
        <w:docPartGallery w:val="Page Numbers (Bottom of Page)"/>
        <w:docPartUnique/>
      </w:docPartObj>
    </w:sdtPr>
    <w:sdtContent>
      <w:p w14:paraId="40C293E8" w14:textId="77777777" w:rsidR="003F7847" w:rsidRDefault="003F7847">
        <w:pPr>
          <w:pStyle w:val="a5"/>
          <w:jc w:val="center"/>
        </w:pPr>
        <w:r>
          <w:fldChar w:fldCharType="begin"/>
        </w:r>
        <w:r>
          <w:instrText>PAGE   \* MERGEFORMAT</w:instrText>
        </w:r>
        <w:r>
          <w:fldChar w:fldCharType="separate"/>
        </w:r>
        <w:r w:rsidRPr="00072AEA">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8FBB9" w14:textId="77777777" w:rsidR="003F7847" w:rsidRDefault="003F7847" w:rsidP="0040175A">
      <w:pPr>
        <w:spacing w:after="0" w:line="240" w:lineRule="auto"/>
      </w:pPr>
      <w:r>
        <w:separator/>
      </w:r>
    </w:p>
  </w:footnote>
  <w:footnote w:type="continuationSeparator" w:id="0">
    <w:p w14:paraId="5BD6C62F" w14:textId="77777777" w:rsidR="003F7847" w:rsidRDefault="003F7847" w:rsidP="00401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6024C"/>
    <w:multiLevelType w:val="multilevel"/>
    <w:tmpl w:val="21ECA134"/>
    <w:lvl w:ilvl="0">
      <w:start w:val="1"/>
      <w:numFmt w:val="decimal"/>
      <w:pStyle w:val="1"/>
      <w:suff w:val="space"/>
      <w:lvlText w:val="第%1章"/>
      <w:lvlJc w:val="left"/>
      <w:pPr>
        <w:ind w:left="425" w:hanging="425"/>
      </w:pPr>
      <w:rPr>
        <w:rFonts w:ascii="Century" w:eastAsia="ＭＳ Ｐ明朝" w:hAnsi="Century" w:hint="default"/>
        <w:sz w:val="28"/>
        <w:szCs w:val="24"/>
      </w:rPr>
    </w:lvl>
    <w:lvl w:ilvl="1">
      <w:start w:val="1"/>
      <w:numFmt w:val="decimalFullWidth"/>
      <w:pStyle w:val="2"/>
      <w:lvlText w:val="%2）"/>
      <w:lvlJc w:val="left"/>
      <w:pPr>
        <w:ind w:left="992" w:hanging="567"/>
      </w:pPr>
      <w:rPr>
        <w:rFonts w:ascii="Century" w:eastAsia="ＭＳ Ｐ明朝" w:hAnsi="Century" w:hint="default"/>
        <w:sz w:val="24"/>
        <w:szCs w:val="22"/>
      </w:rPr>
    </w:lvl>
    <w:lvl w:ilvl="2">
      <w:start w:val="1"/>
      <w:numFmt w:val="decimalFullWidth"/>
      <w:lvlText w:val="%3. "/>
      <w:lvlJc w:val="left"/>
      <w:pPr>
        <w:ind w:left="1418" w:hanging="567"/>
      </w:pPr>
      <w:rPr>
        <w:rFonts w:ascii="Century" w:eastAsia="ＭＳ Ｐ明朝" w:hAnsi="Century"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CB6282B"/>
    <w:multiLevelType w:val="hybridMultilevel"/>
    <w:tmpl w:val="71DA3A64"/>
    <w:lvl w:ilvl="0" w:tplc="9F9A6C5C">
      <w:start w:val="1"/>
      <w:numFmt w:val="decimalFullWidth"/>
      <w:lvlText w:val="%1）"/>
      <w:lvlJc w:val="left"/>
      <w:pPr>
        <w:ind w:left="2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2A2CB8">
      <w:start w:val="1"/>
      <w:numFmt w:val="lowerLetter"/>
      <w:lvlText w:val="%2"/>
      <w:lvlJc w:val="left"/>
      <w:pPr>
        <w:ind w:left="1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8063930">
      <w:start w:val="1"/>
      <w:numFmt w:val="lowerRoman"/>
      <w:lvlText w:val="%3"/>
      <w:lvlJc w:val="left"/>
      <w:pPr>
        <w:ind w:left="22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F6E53E">
      <w:start w:val="1"/>
      <w:numFmt w:val="decimal"/>
      <w:lvlText w:val="%4"/>
      <w:lvlJc w:val="left"/>
      <w:pPr>
        <w:ind w:left="29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2DE9774">
      <w:start w:val="1"/>
      <w:numFmt w:val="lowerLetter"/>
      <w:lvlText w:val="%5"/>
      <w:lvlJc w:val="left"/>
      <w:pPr>
        <w:ind w:left="36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B867EA">
      <w:start w:val="1"/>
      <w:numFmt w:val="lowerRoman"/>
      <w:lvlText w:val="%6"/>
      <w:lvlJc w:val="left"/>
      <w:pPr>
        <w:ind w:left="43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2E4C520">
      <w:start w:val="1"/>
      <w:numFmt w:val="decimal"/>
      <w:lvlText w:val="%7"/>
      <w:lvlJc w:val="left"/>
      <w:pPr>
        <w:ind w:left="5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F02FFCC">
      <w:start w:val="1"/>
      <w:numFmt w:val="lowerLetter"/>
      <w:lvlText w:val="%8"/>
      <w:lvlJc w:val="left"/>
      <w:pPr>
        <w:ind w:left="5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3E36A0">
      <w:start w:val="1"/>
      <w:numFmt w:val="lowerRoman"/>
      <w:lvlText w:val="%9"/>
      <w:lvlJc w:val="left"/>
      <w:pPr>
        <w:ind w:left="6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B819D0"/>
    <w:multiLevelType w:val="hybridMultilevel"/>
    <w:tmpl w:val="78E8EEC8"/>
    <w:lvl w:ilvl="0" w:tplc="12F6A9E8">
      <w:numFmt w:val="bullet"/>
      <w:lvlText w:val="○"/>
      <w:lvlJc w:val="left"/>
      <w:pPr>
        <w:ind w:left="1538" w:hanging="120"/>
      </w:pPr>
      <w:rPr>
        <w:rFonts w:ascii="ＭＳ Ｐ明朝" w:eastAsia="ＭＳ Ｐ明朝" w:hAnsi="ＭＳ Ｐ明朝" w:cs="ＭＳ 明朝" w:hint="eastAsia"/>
        <w:strike w:val="0"/>
        <w:lang w:val="en-US"/>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3" w15:restartNumberingAfterBreak="0">
    <w:nsid w:val="30210D9C"/>
    <w:multiLevelType w:val="hybridMultilevel"/>
    <w:tmpl w:val="A77016D0"/>
    <w:lvl w:ilvl="0" w:tplc="7D62B2C8">
      <w:start w:val="1"/>
      <w:numFmt w:val="decimalFullWidth"/>
      <w:lvlText w:val="%1）"/>
      <w:lvlJc w:val="left"/>
      <w:pPr>
        <w:ind w:left="8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61AB20E">
      <w:start w:val="1"/>
      <w:numFmt w:val="lowerLetter"/>
      <w:lvlText w:val="%2"/>
      <w:lvlJc w:val="left"/>
      <w:pPr>
        <w:ind w:left="1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08B112">
      <w:start w:val="1"/>
      <w:numFmt w:val="lowerRoman"/>
      <w:lvlText w:val="%3"/>
      <w:lvlJc w:val="left"/>
      <w:pPr>
        <w:ind w:left="2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F9E272C">
      <w:start w:val="1"/>
      <w:numFmt w:val="decimal"/>
      <w:lvlText w:val="%4"/>
      <w:lvlJc w:val="left"/>
      <w:pPr>
        <w:ind w:left="29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03625BA">
      <w:start w:val="1"/>
      <w:numFmt w:val="lowerLetter"/>
      <w:lvlText w:val="%5"/>
      <w:lvlJc w:val="left"/>
      <w:pPr>
        <w:ind w:left="3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F18CD80">
      <w:start w:val="1"/>
      <w:numFmt w:val="lowerRoman"/>
      <w:lvlText w:val="%6"/>
      <w:lvlJc w:val="left"/>
      <w:pPr>
        <w:ind w:left="43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204F7A2">
      <w:start w:val="1"/>
      <w:numFmt w:val="decimal"/>
      <w:lvlText w:val="%7"/>
      <w:lvlJc w:val="left"/>
      <w:pPr>
        <w:ind w:left="51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58A9CE">
      <w:start w:val="1"/>
      <w:numFmt w:val="lowerLetter"/>
      <w:lvlText w:val="%8"/>
      <w:lvlJc w:val="left"/>
      <w:pPr>
        <w:ind w:left="58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32E09C">
      <w:start w:val="1"/>
      <w:numFmt w:val="lowerRoman"/>
      <w:lvlText w:val="%9"/>
      <w:lvlJc w:val="left"/>
      <w:pPr>
        <w:ind w:left="65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315290"/>
    <w:multiLevelType w:val="hybridMultilevel"/>
    <w:tmpl w:val="596C01B4"/>
    <w:lvl w:ilvl="0" w:tplc="AD02DB7C">
      <w:start w:val="1"/>
      <w:numFmt w:val="decimalEnclosedCircle"/>
      <w:lvlText w:val="%1"/>
      <w:lvlJc w:val="left"/>
      <w:pPr>
        <w:ind w:left="1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6D6AC">
      <w:start w:val="1"/>
      <w:numFmt w:val="lowerLetter"/>
      <w:lvlText w:val="%2"/>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4659B2">
      <w:start w:val="1"/>
      <w:numFmt w:val="lowerRoman"/>
      <w:lvlText w:val="%3"/>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022960">
      <w:start w:val="1"/>
      <w:numFmt w:val="decimal"/>
      <w:lvlText w:val="%4"/>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958631A">
      <w:start w:val="1"/>
      <w:numFmt w:val="lowerLetter"/>
      <w:lvlText w:val="%5"/>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D43CBC">
      <w:start w:val="1"/>
      <w:numFmt w:val="lowerRoman"/>
      <w:lvlText w:val="%6"/>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4105A14">
      <w:start w:val="1"/>
      <w:numFmt w:val="decimal"/>
      <w:lvlText w:val="%7"/>
      <w:lvlJc w:val="left"/>
      <w:pPr>
        <w:ind w:left="53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65234F6">
      <w:start w:val="1"/>
      <w:numFmt w:val="lowerLetter"/>
      <w:lvlText w:val="%8"/>
      <w:lvlJc w:val="left"/>
      <w:pPr>
        <w:ind w:left="60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E63EB8">
      <w:start w:val="1"/>
      <w:numFmt w:val="lowerRoman"/>
      <w:lvlText w:val="%9"/>
      <w:lvlJc w:val="left"/>
      <w:pPr>
        <w:ind w:left="67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CE790C"/>
    <w:multiLevelType w:val="hybridMultilevel"/>
    <w:tmpl w:val="4DDC8378"/>
    <w:lvl w:ilvl="0" w:tplc="2ADED220">
      <w:start w:val="1"/>
      <w:numFmt w:val="bullet"/>
      <w:lvlText w:val="○"/>
      <w:lvlJc w:val="left"/>
      <w:pPr>
        <w:ind w:left="2078" w:hanging="420"/>
      </w:pPr>
      <w:rPr>
        <w:rFonts w:ascii="ＭＳ Ｐ明朝" w:eastAsia="ＭＳ Ｐ明朝" w:hAnsi="ＭＳ Ｐ明朝" w:hint="eastAsia"/>
      </w:rPr>
    </w:lvl>
    <w:lvl w:ilvl="1" w:tplc="0409000B" w:tentative="1">
      <w:start w:val="1"/>
      <w:numFmt w:val="bullet"/>
      <w:lvlText w:val=""/>
      <w:lvlJc w:val="left"/>
      <w:pPr>
        <w:ind w:left="2498" w:hanging="420"/>
      </w:pPr>
      <w:rPr>
        <w:rFonts w:ascii="Wingdings" w:hAnsi="Wingdings" w:hint="default"/>
      </w:rPr>
    </w:lvl>
    <w:lvl w:ilvl="2" w:tplc="0409000D" w:tentative="1">
      <w:start w:val="1"/>
      <w:numFmt w:val="bullet"/>
      <w:lvlText w:val=""/>
      <w:lvlJc w:val="left"/>
      <w:pPr>
        <w:ind w:left="2918" w:hanging="420"/>
      </w:pPr>
      <w:rPr>
        <w:rFonts w:ascii="Wingdings" w:hAnsi="Wingdings" w:hint="default"/>
      </w:rPr>
    </w:lvl>
    <w:lvl w:ilvl="3" w:tplc="04090001" w:tentative="1">
      <w:start w:val="1"/>
      <w:numFmt w:val="bullet"/>
      <w:lvlText w:val=""/>
      <w:lvlJc w:val="left"/>
      <w:pPr>
        <w:ind w:left="3338" w:hanging="420"/>
      </w:pPr>
      <w:rPr>
        <w:rFonts w:ascii="Wingdings" w:hAnsi="Wingdings" w:hint="default"/>
      </w:rPr>
    </w:lvl>
    <w:lvl w:ilvl="4" w:tplc="0409000B" w:tentative="1">
      <w:start w:val="1"/>
      <w:numFmt w:val="bullet"/>
      <w:lvlText w:val=""/>
      <w:lvlJc w:val="left"/>
      <w:pPr>
        <w:ind w:left="3758" w:hanging="420"/>
      </w:pPr>
      <w:rPr>
        <w:rFonts w:ascii="Wingdings" w:hAnsi="Wingdings" w:hint="default"/>
      </w:rPr>
    </w:lvl>
    <w:lvl w:ilvl="5" w:tplc="0409000D" w:tentative="1">
      <w:start w:val="1"/>
      <w:numFmt w:val="bullet"/>
      <w:lvlText w:val=""/>
      <w:lvlJc w:val="left"/>
      <w:pPr>
        <w:ind w:left="4178" w:hanging="420"/>
      </w:pPr>
      <w:rPr>
        <w:rFonts w:ascii="Wingdings" w:hAnsi="Wingdings" w:hint="default"/>
      </w:rPr>
    </w:lvl>
    <w:lvl w:ilvl="6" w:tplc="04090001" w:tentative="1">
      <w:start w:val="1"/>
      <w:numFmt w:val="bullet"/>
      <w:lvlText w:val=""/>
      <w:lvlJc w:val="left"/>
      <w:pPr>
        <w:ind w:left="4598" w:hanging="420"/>
      </w:pPr>
      <w:rPr>
        <w:rFonts w:ascii="Wingdings" w:hAnsi="Wingdings" w:hint="default"/>
      </w:rPr>
    </w:lvl>
    <w:lvl w:ilvl="7" w:tplc="0409000B" w:tentative="1">
      <w:start w:val="1"/>
      <w:numFmt w:val="bullet"/>
      <w:lvlText w:val=""/>
      <w:lvlJc w:val="left"/>
      <w:pPr>
        <w:ind w:left="5018" w:hanging="420"/>
      </w:pPr>
      <w:rPr>
        <w:rFonts w:ascii="Wingdings" w:hAnsi="Wingdings" w:hint="default"/>
      </w:rPr>
    </w:lvl>
    <w:lvl w:ilvl="8" w:tplc="0409000D" w:tentative="1">
      <w:start w:val="1"/>
      <w:numFmt w:val="bullet"/>
      <w:lvlText w:val=""/>
      <w:lvlJc w:val="left"/>
      <w:pPr>
        <w:ind w:left="5438" w:hanging="420"/>
      </w:pPr>
      <w:rPr>
        <w:rFonts w:ascii="Wingdings" w:hAnsi="Wingdings" w:hint="default"/>
      </w:rPr>
    </w:lvl>
  </w:abstractNum>
  <w:abstractNum w:abstractNumId="6" w15:restartNumberingAfterBreak="0">
    <w:nsid w:val="56135CEB"/>
    <w:multiLevelType w:val="hybridMultilevel"/>
    <w:tmpl w:val="E5E6370A"/>
    <w:lvl w:ilvl="0" w:tplc="D09CA06C">
      <w:start w:val="1"/>
      <w:numFmt w:val="decimalFullWidth"/>
      <w:lvlText w:val="%1）"/>
      <w:lvlJc w:val="left"/>
      <w:pPr>
        <w:ind w:left="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3E2535C">
      <w:start w:val="1"/>
      <w:numFmt w:val="lowerLetter"/>
      <w:lvlText w:val="%2"/>
      <w:lvlJc w:val="left"/>
      <w:pPr>
        <w:ind w:left="9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C5229E2">
      <w:start w:val="1"/>
      <w:numFmt w:val="lowerRoman"/>
      <w:lvlText w:val="%3"/>
      <w:lvlJc w:val="left"/>
      <w:pPr>
        <w:ind w:left="16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0ACEF36">
      <w:start w:val="1"/>
      <w:numFmt w:val="decimal"/>
      <w:lvlText w:val="%4"/>
      <w:lvlJc w:val="left"/>
      <w:pPr>
        <w:ind w:left="23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964390">
      <w:start w:val="1"/>
      <w:numFmt w:val="lowerLetter"/>
      <w:lvlText w:val="%5"/>
      <w:lvlJc w:val="left"/>
      <w:pPr>
        <w:ind w:left="30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6090A4">
      <w:start w:val="1"/>
      <w:numFmt w:val="lowerRoman"/>
      <w:lvlText w:val="%6"/>
      <w:lvlJc w:val="left"/>
      <w:pPr>
        <w:ind w:left="38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7C05EE2">
      <w:start w:val="1"/>
      <w:numFmt w:val="decimal"/>
      <w:lvlText w:val="%7"/>
      <w:lvlJc w:val="left"/>
      <w:pPr>
        <w:ind w:left="45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8854C2">
      <w:start w:val="1"/>
      <w:numFmt w:val="lowerLetter"/>
      <w:lvlText w:val="%8"/>
      <w:lvlJc w:val="left"/>
      <w:pPr>
        <w:ind w:left="52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36CC8B4">
      <w:start w:val="1"/>
      <w:numFmt w:val="lowerRoman"/>
      <w:lvlText w:val="%9"/>
      <w:lvlJc w:val="left"/>
      <w:pPr>
        <w:ind w:left="59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985FAE"/>
    <w:multiLevelType w:val="hybridMultilevel"/>
    <w:tmpl w:val="BED6D094"/>
    <w:lvl w:ilvl="0" w:tplc="4EDE0B10">
      <w:start w:val="1"/>
      <w:numFmt w:val="decimalFullWidth"/>
      <w:lvlText w:val="%1）"/>
      <w:lvlJc w:val="left"/>
      <w:pPr>
        <w:ind w:left="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C4E82E">
      <w:start w:val="1"/>
      <w:numFmt w:val="lowerLetter"/>
      <w:lvlText w:val="%2"/>
      <w:lvlJc w:val="left"/>
      <w:pPr>
        <w:ind w:left="13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5ADCAC">
      <w:start w:val="1"/>
      <w:numFmt w:val="lowerRoman"/>
      <w:lvlText w:val="%3"/>
      <w:lvlJc w:val="left"/>
      <w:pPr>
        <w:ind w:left="20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47835A8">
      <w:start w:val="1"/>
      <w:numFmt w:val="decimal"/>
      <w:lvlText w:val="%4"/>
      <w:lvlJc w:val="left"/>
      <w:pPr>
        <w:ind w:left="27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182C930">
      <w:start w:val="1"/>
      <w:numFmt w:val="lowerLetter"/>
      <w:lvlText w:val="%5"/>
      <w:lvlJc w:val="left"/>
      <w:pPr>
        <w:ind w:left="34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988252">
      <w:start w:val="1"/>
      <w:numFmt w:val="lowerRoman"/>
      <w:lvlText w:val="%6"/>
      <w:lvlJc w:val="left"/>
      <w:pPr>
        <w:ind w:left="4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12EB14E">
      <w:start w:val="1"/>
      <w:numFmt w:val="decimal"/>
      <w:lvlText w:val="%7"/>
      <w:lvlJc w:val="left"/>
      <w:pPr>
        <w:ind w:left="4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8C20E18">
      <w:start w:val="1"/>
      <w:numFmt w:val="lowerLetter"/>
      <w:lvlText w:val="%8"/>
      <w:lvlJc w:val="left"/>
      <w:pPr>
        <w:ind w:left="5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4DA1252">
      <w:start w:val="1"/>
      <w:numFmt w:val="lowerRoman"/>
      <w:lvlText w:val="%9"/>
      <w:lvlJc w:val="left"/>
      <w:pPr>
        <w:ind w:left="6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2554DA"/>
    <w:multiLevelType w:val="hybridMultilevel"/>
    <w:tmpl w:val="FC04CFAE"/>
    <w:lvl w:ilvl="0" w:tplc="E2D80D82">
      <w:start w:val="1"/>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1CE12E4">
      <w:start w:val="1"/>
      <w:numFmt w:val="lowerLetter"/>
      <w:lvlText w:val="%2"/>
      <w:lvlJc w:val="left"/>
      <w:pPr>
        <w:ind w:left="7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B2C95AE">
      <w:start w:val="1"/>
      <w:numFmt w:val="lowerRoman"/>
      <w:lvlText w:val="%3"/>
      <w:lvlJc w:val="left"/>
      <w:pPr>
        <w:ind w:left="15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DF03CB4">
      <w:start w:val="1"/>
      <w:numFmt w:val="decimal"/>
      <w:lvlText w:val="%4"/>
      <w:lvlJc w:val="left"/>
      <w:pPr>
        <w:ind w:left="22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F104688">
      <w:start w:val="1"/>
      <w:numFmt w:val="lowerLetter"/>
      <w:lvlText w:val="%5"/>
      <w:lvlJc w:val="left"/>
      <w:pPr>
        <w:ind w:left="29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B5CDA06">
      <w:start w:val="1"/>
      <w:numFmt w:val="lowerRoman"/>
      <w:lvlText w:val="%6"/>
      <w:lvlJc w:val="left"/>
      <w:pPr>
        <w:ind w:left="36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414FA98">
      <w:start w:val="1"/>
      <w:numFmt w:val="decimal"/>
      <w:lvlText w:val="%7"/>
      <w:lvlJc w:val="left"/>
      <w:pPr>
        <w:ind w:left="43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572473C">
      <w:start w:val="1"/>
      <w:numFmt w:val="lowerLetter"/>
      <w:lvlText w:val="%8"/>
      <w:lvlJc w:val="left"/>
      <w:pPr>
        <w:ind w:left="51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7805B4">
      <w:start w:val="1"/>
      <w:numFmt w:val="lowerRoman"/>
      <w:lvlText w:val="%9"/>
      <w:lvlJc w:val="left"/>
      <w:pPr>
        <w:ind w:left="58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6B3AD3"/>
    <w:multiLevelType w:val="hybridMultilevel"/>
    <w:tmpl w:val="D5B4184C"/>
    <w:lvl w:ilvl="0" w:tplc="75DAD170">
      <w:start w:val="1"/>
      <w:numFmt w:val="decimalFullWidth"/>
      <w:lvlText w:val="%1）"/>
      <w:lvlJc w:val="left"/>
      <w:pPr>
        <w:ind w:left="8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4A60260">
      <w:start w:val="1"/>
      <w:numFmt w:val="lowerLetter"/>
      <w:lvlText w:val="%2"/>
      <w:lvlJc w:val="left"/>
      <w:pPr>
        <w:ind w:left="1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2E4202">
      <w:start w:val="1"/>
      <w:numFmt w:val="lowerRoman"/>
      <w:lvlText w:val="%3"/>
      <w:lvlJc w:val="left"/>
      <w:pPr>
        <w:ind w:left="22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7369156">
      <w:start w:val="1"/>
      <w:numFmt w:val="decimal"/>
      <w:lvlText w:val="%4"/>
      <w:lvlJc w:val="left"/>
      <w:pPr>
        <w:ind w:left="29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1C7B7C">
      <w:start w:val="1"/>
      <w:numFmt w:val="lowerLetter"/>
      <w:lvlText w:val="%5"/>
      <w:lvlJc w:val="left"/>
      <w:pPr>
        <w:ind w:left="36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A4A47E">
      <w:start w:val="1"/>
      <w:numFmt w:val="lowerRoman"/>
      <w:lvlText w:val="%6"/>
      <w:lvlJc w:val="left"/>
      <w:pPr>
        <w:ind w:left="43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602D336">
      <w:start w:val="1"/>
      <w:numFmt w:val="decimal"/>
      <w:lvlText w:val="%7"/>
      <w:lvlJc w:val="left"/>
      <w:pPr>
        <w:ind w:left="5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D4C8A32">
      <w:start w:val="1"/>
      <w:numFmt w:val="lowerLetter"/>
      <w:lvlText w:val="%8"/>
      <w:lvlJc w:val="left"/>
      <w:pPr>
        <w:ind w:left="5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090D28A">
      <w:start w:val="1"/>
      <w:numFmt w:val="lowerRoman"/>
      <w:lvlText w:val="%9"/>
      <w:lvlJc w:val="left"/>
      <w:pPr>
        <w:ind w:left="6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2A2F63"/>
    <w:multiLevelType w:val="hybridMultilevel"/>
    <w:tmpl w:val="54DABA9C"/>
    <w:lvl w:ilvl="0" w:tplc="2ADED220">
      <w:start w:val="1"/>
      <w:numFmt w:val="bullet"/>
      <w:lvlText w:val="○"/>
      <w:lvlJc w:val="left"/>
      <w:pPr>
        <w:ind w:left="1838" w:hanging="420"/>
      </w:pPr>
      <w:rPr>
        <w:rFonts w:ascii="ＭＳ Ｐ明朝" w:eastAsia="ＭＳ Ｐ明朝" w:hAnsi="ＭＳ Ｐ明朝"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1" w15:restartNumberingAfterBreak="0">
    <w:nsid w:val="78AA5A63"/>
    <w:multiLevelType w:val="hybridMultilevel"/>
    <w:tmpl w:val="80F82C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9"/>
  </w:num>
  <w:num w:numId="4">
    <w:abstractNumId w:val="6"/>
  </w:num>
  <w:num w:numId="5">
    <w:abstractNumId w:val="3"/>
  </w:num>
  <w:num w:numId="6">
    <w:abstractNumId w:val="4"/>
  </w:num>
  <w:num w:numId="7">
    <w:abstractNumId w:val="7"/>
  </w:num>
  <w:num w:numId="8">
    <w:abstractNumId w:val="0"/>
  </w:num>
  <w:num w:numId="9">
    <w:abstractNumId w:val="0"/>
    <w:lvlOverride w:ilvl="0">
      <w:lvl w:ilvl="0">
        <w:start w:val="1"/>
        <w:numFmt w:val="decimal"/>
        <w:pStyle w:val="1"/>
        <w:suff w:val="space"/>
        <w:lvlText w:val="第%1章"/>
        <w:lvlJc w:val="left"/>
        <w:pPr>
          <w:ind w:left="425" w:hanging="425"/>
        </w:pPr>
        <w:rPr>
          <w:rFonts w:hint="eastAsia"/>
          <w:sz w:val="24"/>
          <w:szCs w:val="24"/>
        </w:rPr>
      </w:lvl>
    </w:lvlOverride>
    <w:lvlOverride w:ilvl="1">
      <w:lvl w:ilvl="1">
        <w:start w:val="1"/>
        <w:numFmt w:val="decimalFullWidth"/>
        <w:pStyle w:val="2"/>
        <w:lvlText w:val="%2）"/>
        <w:lvlJc w:val="left"/>
        <w:pPr>
          <w:ind w:left="992" w:hanging="567"/>
        </w:pPr>
        <w:rPr>
          <w:rFonts w:hint="eastAsia"/>
          <w:sz w:val="24"/>
          <w:szCs w:val="22"/>
        </w:rPr>
      </w:lvl>
    </w:lvlOverride>
    <w:lvlOverride w:ilvl="2">
      <w:lvl w:ilvl="2">
        <w:start w:val="1"/>
        <w:numFmt w:val="decimalFullWidth"/>
        <w:lvlText w:val="%3. "/>
        <w:lvlJc w:val="left"/>
        <w:pPr>
          <w:ind w:left="1418" w:hanging="567"/>
        </w:pPr>
        <w:rPr>
          <w:rFonts w:hint="eastAsia"/>
          <w:sz w:val="24"/>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0">
    <w:abstractNumId w:val="10"/>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rawingGridVerticalSpacing w:val="299"/>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8B"/>
    <w:rsid w:val="000067C9"/>
    <w:rsid w:val="00010DFA"/>
    <w:rsid w:val="00012219"/>
    <w:rsid w:val="00020B38"/>
    <w:rsid w:val="00023C37"/>
    <w:rsid w:val="00025B8B"/>
    <w:rsid w:val="000277E0"/>
    <w:rsid w:val="00046D71"/>
    <w:rsid w:val="00072AEA"/>
    <w:rsid w:val="000A2E0E"/>
    <w:rsid w:val="001132CB"/>
    <w:rsid w:val="00120864"/>
    <w:rsid w:val="00143609"/>
    <w:rsid w:val="00181F30"/>
    <w:rsid w:val="001944B1"/>
    <w:rsid w:val="0019494E"/>
    <w:rsid w:val="001A3AD6"/>
    <w:rsid w:val="001C76EC"/>
    <w:rsid w:val="001F4EBE"/>
    <w:rsid w:val="00212AF1"/>
    <w:rsid w:val="002140E0"/>
    <w:rsid w:val="00221CA8"/>
    <w:rsid w:val="002255D1"/>
    <w:rsid w:val="00225A7D"/>
    <w:rsid w:val="002370BF"/>
    <w:rsid w:val="002374A5"/>
    <w:rsid w:val="00292F9A"/>
    <w:rsid w:val="002D650F"/>
    <w:rsid w:val="002F1C2C"/>
    <w:rsid w:val="003303A5"/>
    <w:rsid w:val="003433A6"/>
    <w:rsid w:val="00353765"/>
    <w:rsid w:val="00360F60"/>
    <w:rsid w:val="00366371"/>
    <w:rsid w:val="00375C4E"/>
    <w:rsid w:val="0038181A"/>
    <w:rsid w:val="00386415"/>
    <w:rsid w:val="00391C28"/>
    <w:rsid w:val="003E0370"/>
    <w:rsid w:val="003E193B"/>
    <w:rsid w:val="003F7847"/>
    <w:rsid w:val="0040175A"/>
    <w:rsid w:val="004252D7"/>
    <w:rsid w:val="00435FB5"/>
    <w:rsid w:val="00472278"/>
    <w:rsid w:val="00474A0A"/>
    <w:rsid w:val="00490A7C"/>
    <w:rsid w:val="004A6F02"/>
    <w:rsid w:val="004D20F0"/>
    <w:rsid w:val="004E0DA1"/>
    <w:rsid w:val="00502F96"/>
    <w:rsid w:val="005037E0"/>
    <w:rsid w:val="0052704E"/>
    <w:rsid w:val="00531D3B"/>
    <w:rsid w:val="00537807"/>
    <w:rsid w:val="0054159A"/>
    <w:rsid w:val="00551D58"/>
    <w:rsid w:val="0057101A"/>
    <w:rsid w:val="0058424E"/>
    <w:rsid w:val="00595499"/>
    <w:rsid w:val="005B00F2"/>
    <w:rsid w:val="005B6415"/>
    <w:rsid w:val="005F6AA1"/>
    <w:rsid w:val="00606F5A"/>
    <w:rsid w:val="006211F1"/>
    <w:rsid w:val="006242CE"/>
    <w:rsid w:val="006256F1"/>
    <w:rsid w:val="00656046"/>
    <w:rsid w:val="00691247"/>
    <w:rsid w:val="006D09E8"/>
    <w:rsid w:val="006D24BE"/>
    <w:rsid w:val="006F39FD"/>
    <w:rsid w:val="00701798"/>
    <w:rsid w:val="0071694A"/>
    <w:rsid w:val="00723F4E"/>
    <w:rsid w:val="007302A3"/>
    <w:rsid w:val="007401D6"/>
    <w:rsid w:val="00751AD3"/>
    <w:rsid w:val="0076173D"/>
    <w:rsid w:val="00762DE4"/>
    <w:rsid w:val="00770FD6"/>
    <w:rsid w:val="007747FE"/>
    <w:rsid w:val="00781DFD"/>
    <w:rsid w:val="00795E02"/>
    <w:rsid w:val="007973EF"/>
    <w:rsid w:val="007A4CFA"/>
    <w:rsid w:val="007B1590"/>
    <w:rsid w:val="007C7360"/>
    <w:rsid w:val="007F2B5A"/>
    <w:rsid w:val="00824105"/>
    <w:rsid w:val="00862B08"/>
    <w:rsid w:val="008643EF"/>
    <w:rsid w:val="00865C49"/>
    <w:rsid w:val="008D06DD"/>
    <w:rsid w:val="00915C85"/>
    <w:rsid w:val="009313EC"/>
    <w:rsid w:val="009425B9"/>
    <w:rsid w:val="00970DB6"/>
    <w:rsid w:val="00981D15"/>
    <w:rsid w:val="009A38B7"/>
    <w:rsid w:val="009B0C2E"/>
    <w:rsid w:val="009B1D64"/>
    <w:rsid w:val="009C2039"/>
    <w:rsid w:val="009E5A08"/>
    <w:rsid w:val="00A32629"/>
    <w:rsid w:val="00A52046"/>
    <w:rsid w:val="00A700C3"/>
    <w:rsid w:val="00A92884"/>
    <w:rsid w:val="00AB58FE"/>
    <w:rsid w:val="00AC1180"/>
    <w:rsid w:val="00AE534D"/>
    <w:rsid w:val="00AE6921"/>
    <w:rsid w:val="00AF101C"/>
    <w:rsid w:val="00B03562"/>
    <w:rsid w:val="00B1382D"/>
    <w:rsid w:val="00B45CC8"/>
    <w:rsid w:val="00B63876"/>
    <w:rsid w:val="00B77EC9"/>
    <w:rsid w:val="00B902EA"/>
    <w:rsid w:val="00BA260E"/>
    <w:rsid w:val="00BA5B4D"/>
    <w:rsid w:val="00BC3A7C"/>
    <w:rsid w:val="00BD14DB"/>
    <w:rsid w:val="00BD6015"/>
    <w:rsid w:val="00BE4182"/>
    <w:rsid w:val="00BF0D66"/>
    <w:rsid w:val="00BF6D8B"/>
    <w:rsid w:val="00C2597E"/>
    <w:rsid w:val="00C26A67"/>
    <w:rsid w:val="00C300FB"/>
    <w:rsid w:val="00C447F7"/>
    <w:rsid w:val="00C526CA"/>
    <w:rsid w:val="00C64352"/>
    <w:rsid w:val="00C72136"/>
    <w:rsid w:val="00CD29FA"/>
    <w:rsid w:val="00CD2AA2"/>
    <w:rsid w:val="00CD5109"/>
    <w:rsid w:val="00CF1679"/>
    <w:rsid w:val="00D10687"/>
    <w:rsid w:val="00D13AB1"/>
    <w:rsid w:val="00D179E7"/>
    <w:rsid w:val="00D216AC"/>
    <w:rsid w:val="00D22673"/>
    <w:rsid w:val="00D24EFC"/>
    <w:rsid w:val="00D63EAC"/>
    <w:rsid w:val="00D77592"/>
    <w:rsid w:val="00D94EA8"/>
    <w:rsid w:val="00DB13D9"/>
    <w:rsid w:val="00DD1DA2"/>
    <w:rsid w:val="00DF41AE"/>
    <w:rsid w:val="00DF43DA"/>
    <w:rsid w:val="00DF641A"/>
    <w:rsid w:val="00E178EB"/>
    <w:rsid w:val="00E31B4B"/>
    <w:rsid w:val="00E668EE"/>
    <w:rsid w:val="00E7208D"/>
    <w:rsid w:val="00EB3BBA"/>
    <w:rsid w:val="00EB50AE"/>
    <w:rsid w:val="00ED1CFD"/>
    <w:rsid w:val="00ED62B3"/>
    <w:rsid w:val="00EF29FD"/>
    <w:rsid w:val="00F17B8B"/>
    <w:rsid w:val="00F219F1"/>
    <w:rsid w:val="00F33DF5"/>
    <w:rsid w:val="00F5165C"/>
    <w:rsid w:val="00F64F40"/>
    <w:rsid w:val="00F6756D"/>
    <w:rsid w:val="00F82312"/>
    <w:rsid w:val="00F90273"/>
    <w:rsid w:val="00FA7BFD"/>
    <w:rsid w:val="00FB0B86"/>
    <w:rsid w:val="00FC4C72"/>
    <w:rsid w:val="00FD0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AA7939"/>
  <w15:docId w15:val="{20160345-B5EB-42A0-8C9C-A1E0CF65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0" w:line="259" w:lineRule="auto"/>
      <w:ind w:left="42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numPr>
        <w:numId w:val="8"/>
      </w:numPr>
      <w:spacing w:after="27" w:line="259" w:lineRule="auto"/>
      <w:outlineLvl w:val="0"/>
    </w:pPr>
    <w:rPr>
      <w:rFonts w:ascii="ＭＳ 明朝" w:eastAsia="ＭＳ 明朝" w:hAnsi="ＭＳ 明朝" w:cs="ＭＳ 明朝"/>
      <w:color w:val="000000"/>
      <w:sz w:val="24"/>
    </w:rPr>
  </w:style>
  <w:style w:type="paragraph" w:styleId="2">
    <w:name w:val="heading 2"/>
    <w:basedOn w:val="a"/>
    <w:next w:val="a"/>
    <w:link w:val="20"/>
    <w:uiPriority w:val="9"/>
    <w:unhideWhenUsed/>
    <w:qFormat/>
    <w:rsid w:val="00386415"/>
    <w:pPr>
      <w:keepNext/>
      <w:numPr>
        <w:ilvl w:val="1"/>
        <w:numId w:val="8"/>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140E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0175A"/>
    <w:pPr>
      <w:tabs>
        <w:tab w:val="center" w:pos="4252"/>
        <w:tab w:val="right" w:pos="8504"/>
      </w:tabs>
      <w:snapToGrid w:val="0"/>
    </w:pPr>
  </w:style>
  <w:style w:type="character" w:customStyle="1" w:styleId="a4">
    <w:name w:val="ヘッダー (文字)"/>
    <w:basedOn w:val="a0"/>
    <w:link w:val="a3"/>
    <w:uiPriority w:val="99"/>
    <w:rsid w:val="0040175A"/>
    <w:rPr>
      <w:rFonts w:ascii="ＭＳ 明朝" w:eastAsia="ＭＳ 明朝" w:hAnsi="ＭＳ 明朝" w:cs="ＭＳ 明朝"/>
      <w:color w:val="000000"/>
      <w:sz w:val="22"/>
    </w:rPr>
  </w:style>
  <w:style w:type="paragraph" w:styleId="a5">
    <w:name w:val="footer"/>
    <w:basedOn w:val="a"/>
    <w:link w:val="a6"/>
    <w:uiPriority w:val="99"/>
    <w:unhideWhenUsed/>
    <w:rsid w:val="0040175A"/>
    <w:pPr>
      <w:tabs>
        <w:tab w:val="center" w:pos="4252"/>
        <w:tab w:val="right" w:pos="8504"/>
      </w:tabs>
      <w:snapToGrid w:val="0"/>
    </w:pPr>
  </w:style>
  <w:style w:type="character" w:customStyle="1" w:styleId="a6">
    <w:name w:val="フッター (文字)"/>
    <w:basedOn w:val="a0"/>
    <w:link w:val="a5"/>
    <w:uiPriority w:val="99"/>
    <w:rsid w:val="0040175A"/>
    <w:rPr>
      <w:rFonts w:ascii="ＭＳ 明朝" w:eastAsia="ＭＳ 明朝" w:hAnsi="ＭＳ 明朝" w:cs="ＭＳ 明朝"/>
      <w:color w:val="000000"/>
      <w:sz w:val="22"/>
    </w:rPr>
  </w:style>
  <w:style w:type="paragraph" w:styleId="a7">
    <w:name w:val="Balloon Text"/>
    <w:basedOn w:val="a"/>
    <w:link w:val="a8"/>
    <w:uiPriority w:val="99"/>
    <w:semiHidden/>
    <w:unhideWhenUsed/>
    <w:rsid w:val="006D24B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24BE"/>
    <w:rPr>
      <w:rFonts w:asciiTheme="majorHAnsi" w:eastAsiaTheme="majorEastAsia" w:hAnsiTheme="majorHAnsi" w:cstheme="majorBidi"/>
      <w:color w:val="000000"/>
      <w:sz w:val="18"/>
      <w:szCs w:val="18"/>
    </w:rPr>
  </w:style>
  <w:style w:type="paragraph" w:styleId="a9">
    <w:name w:val="List Paragraph"/>
    <w:basedOn w:val="a"/>
    <w:uiPriority w:val="34"/>
    <w:qFormat/>
    <w:rsid w:val="00E178EB"/>
    <w:pPr>
      <w:ind w:leftChars="400" w:left="840"/>
    </w:pPr>
  </w:style>
  <w:style w:type="character" w:customStyle="1" w:styleId="p">
    <w:name w:val="p"/>
    <w:basedOn w:val="a0"/>
    <w:rsid w:val="00474A0A"/>
  </w:style>
  <w:style w:type="paragraph" w:styleId="aa">
    <w:name w:val="Revision"/>
    <w:hidden/>
    <w:uiPriority w:val="99"/>
    <w:semiHidden/>
    <w:rsid w:val="00474A0A"/>
    <w:rPr>
      <w:rFonts w:ascii="ＭＳ 明朝" w:eastAsia="ＭＳ 明朝" w:hAnsi="ＭＳ 明朝" w:cs="ＭＳ 明朝"/>
      <w:color w:val="000000"/>
      <w:sz w:val="22"/>
    </w:rPr>
  </w:style>
  <w:style w:type="table" w:styleId="ab">
    <w:name w:val="Table Grid"/>
    <w:basedOn w:val="a1"/>
    <w:uiPriority w:val="39"/>
    <w:rsid w:val="004E0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10687"/>
    <w:rPr>
      <w:sz w:val="18"/>
      <w:szCs w:val="18"/>
    </w:rPr>
  </w:style>
  <w:style w:type="paragraph" w:styleId="ad">
    <w:name w:val="annotation text"/>
    <w:basedOn w:val="a"/>
    <w:link w:val="ae"/>
    <w:uiPriority w:val="99"/>
    <w:semiHidden/>
    <w:unhideWhenUsed/>
    <w:rsid w:val="00D10687"/>
  </w:style>
  <w:style w:type="character" w:customStyle="1" w:styleId="ae">
    <w:name w:val="コメント文字列 (文字)"/>
    <w:basedOn w:val="a0"/>
    <w:link w:val="ad"/>
    <w:uiPriority w:val="99"/>
    <w:semiHidden/>
    <w:rsid w:val="00D10687"/>
    <w:rPr>
      <w:rFonts w:ascii="ＭＳ 明朝" w:eastAsia="ＭＳ 明朝" w:hAnsi="ＭＳ 明朝" w:cs="ＭＳ 明朝"/>
      <w:color w:val="000000"/>
      <w:sz w:val="22"/>
    </w:rPr>
  </w:style>
  <w:style w:type="paragraph" w:styleId="af">
    <w:name w:val="annotation subject"/>
    <w:basedOn w:val="ad"/>
    <w:next w:val="ad"/>
    <w:link w:val="af0"/>
    <w:uiPriority w:val="99"/>
    <w:semiHidden/>
    <w:unhideWhenUsed/>
    <w:rsid w:val="00D10687"/>
    <w:rPr>
      <w:b/>
      <w:bCs/>
    </w:rPr>
  </w:style>
  <w:style w:type="character" w:customStyle="1" w:styleId="af0">
    <w:name w:val="コメント内容 (文字)"/>
    <w:basedOn w:val="ae"/>
    <w:link w:val="af"/>
    <w:uiPriority w:val="99"/>
    <w:semiHidden/>
    <w:rsid w:val="00D10687"/>
    <w:rPr>
      <w:rFonts w:ascii="ＭＳ 明朝" w:eastAsia="ＭＳ 明朝" w:hAnsi="ＭＳ 明朝" w:cs="ＭＳ 明朝"/>
      <w:b/>
      <w:bCs/>
      <w:color w:val="000000"/>
      <w:sz w:val="22"/>
    </w:rPr>
  </w:style>
  <w:style w:type="paragraph" w:styleId="af1">
    <w:name w:val="TOC Heading"/>
    <w:basedOn w:val="1"/>
    <w:next w:val="a"/>
    <w:uiPriority w:val="39"/>
    <w:unhideWhenUsed/>
    <w:qFormat/>
    <w:rsid w:val="002140E0"/>
    <w:pPr>
      <w:spacing w:before="240" w:after="0"/>
      <w:ind w:left="0" w:firstLine="0"/>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AC1180"/>
    <w:pPr>
      <w:tabs>
        <w:tab w:val="left" w:pos="840"/>
        <w:tab w:val="right" w:leader="dot" w:pos="9060"/>
      </w:tabs>
      <w:spacing w:after="0" w:line="240" w:lineRule="auto"/>
      <w:ind w:left="0" w:hanging="11"/>
      <w:jc w:val="center"/>
    </w:pPr>
  </w:style>
  <w:style w:type="character" w:styleId="af2">
    <w:name w:val="Hyperlink"/>
    <w:basedOn w:val="a0"/>
    <w:uiPriority w:val="99"/>
    <w:unhideWhenUsed/>
    <w:rsid w:val="002140E0"/>
    <w:rPr>
      <w:color w:val="0563C1" w:themeColor="hyperlink"/>
      <w:u w:val="single"/>
    </w:rPr>
  </w:style>
  <w:style w:type="paragraph" w:styleId="21">
    <w:name w:val="toc 2"/>
    <w:basedOn w:val="a"/>
    <w:next w:val="a"/>
    <w:autoRedefine/>
    <w:uiPriority w:val="39"/>
    <w:unhideWhenUsed/>
    <w:rsid w:val="00AC1180"/>
    <w:pPr>
      <w:tabs>
        <w:tab w:val="left" w:pos="1050"/>
        <w:tab w:val="right" w:leader="dot" w:pos="9060"/>
      </w:tabs>
      <w:spacing w:after="0" w:line="240" w:lineRule="auto"/>
      <w:ind w:left="220" w:firstLine="0"/>
    </w:pPr>
    <w:rPr>
      <w:rFonts w:asciiTheme="minorHAnsi" w:eastAsiaTheme="minorEastAsia" w:hAnsiTheme="minorHAnsi" w:cs="Times New Roman"/>
      <w:color w:val="auto"/>
      <w:kern w:val="0"/>
    </w:rPr>
  </w:style>
  <w:style w:type="paragraph" w:styleId="31">
    <w:name w:val="toc 3"/>
    <w:basedOn w:val="a"/>
    <w:next w:val="a"/>
    <w:autoRedefine/>
    <w:uiPriority w:val="39"/>
    <w:unhideWhenUsed/>
    <w:rsid w:val="002140E0"/>
    <w:pPr>
      <w:spacing w:after="100"/>
      <w:ind w:left="440" w:firstLine="0"/>
    </w:pPr>
    <w:rPr>
      <w:rFonts w:asciiTheme="minorHAnsi" w:eastAsiaTheme="minorEastAsia" w:hAnsiTheme="minorHAnsi" w:cs="Times New Roman"/>
      <w:color w:val="auto"/>
      <w:kern w:val="0"/>
    </w:rPr>
  </w:style>
  <w:style w:type="character" w:customStyle="1" w:styleId="30">
    <w:name w:val="見出し 3 (文字)"/>
    <w:basedOn w:val="a0"/>
    <w:link w:val="3"/>
    <w:uiPriority w:val="9"/>
    <w:semiHidden/>
    <w:rsid w:val="002140E0"/>
    <w:rPr>
      <w:rFonts w:asciiTheme="majorHAnsi" w:eastAsiaTheme="majorEastAsia" w:hAnsiTheme="majorHAnsi" w:cstheme="majorBidi"/>
      <w:color w:val="000000"/>
      <w:sz w:val="22"/>
    </w:rPr>
  </w:style>
  <w:style w:type="character" w:customStyle="1" w:styleId="20">
    <w:name w:val="見出し 2 (文字)"/>
    <w:basedOn w:val="a0"/>
    <w:link w:val="2"/>
    <w:uiPriority w:val="9"/>
    <w:rsid w:val="00386415"/>
    <w:rPr>
      <w:rFonts w:asciiTheme="majorHAnsi" w:eastAsiaTheme="majorEastAsia" w:hAnsiTheme="majorHAnsi" w:cstheme="majorBidi"/>
      <w:color w:val="000000"/>
      <w:sz w:val="22"/>
    </w:rPr>
  </w:style>
  <w:style w:type="paragraph" w:styleId="af3">
    <w:name w:val="Date"/>
    <w:basedOn w:val="a"/>
    <w:next w:val="a"/>
    <w:link w:val="af4"/>
    <w:uiPriority w:val="99"/>
    <w:semiHidden/>
    <w:unhideWhenUsed/>
    <w:rsid w:val="009C2039"/>
  </w:style>
  <w:style w:type="character" w:customStyle="1" w:styleId="af4">
    <w:name w:val="日付 (文字)"/>
    <w:basedOn w:val="a0"/>
    <w:link w:val="af3"/>
    <w:uiPriority w:val="99"/>
    <w:semiHidden/>
    <w:rsid w:val="009C203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039D-75D6-4A6A-8F7D-18EA6723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1767</Words>
  <Characters>10078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Choumin</cp:lastModifiedBy>
  <cp:revision>7</cp:revision>
  <cp:lastPrinted>2023-07-10T05:11:00Z</cp:lastPrinted>
  <dcterms:created xsi:type="dcterms:W3CDTF">2024-03-11T06:17:00Z</dcterms:created>
  <dcterms:modified xsi:type="dcterms:W3CDTF">2024-04-09T01:46:00Z</dcterms:modified>
</cp:coreProperties>
</file>